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5205" w14:textId="6749148F" w:rsidR="00D10E44" w:rsidRPr="008C5279" w:rsidRDefault="00DA0678" w:rsidP="005A5F93">
      <w:pPr>
        <w:jc w:val="center"/>
        <w:outlineLvl w:val="0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noProof/>
          <w:sz w:val="22"/>
          <w:szCs w:val="22"/>
          <w:lang w:val="en-AU"/>
        </w:rPr>
        <w:drawing>
          <wp:inline distT="0" distB="0" distL="0" distR="0" wp14:anchorId="7A521D27" wp14:editId="470D60D8">
            <wp:extent cx="1466850" cy="857250"/>
            <wp:effectExtent l="0" t="0" r="0" b="0"/>
            <wp:docPr id="1" name="Picture 1" descr="mglb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lbd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520C" w14:textId="77777777" w:rsidR="00D10E44" w:rsidRPr="008C5279" w:rsidRDefault="00D10E44" w:rsidP="005A5F93">
      <w:pPr>
        <w:jc w:val="center"/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p w14:paraId="56647418" w14:textId="77777777" w:rsidR="00AE3845" w:rsidRPr="004112BC" w:rsidRDefault="00AE3845" w:rsidP="005A5F93">
      <w:pPr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4112BC">
        <w:rPr>
          <w:rFonts w:ascii="Arial" w:hAnsi="Arial" w:cs="Arial"/>
          <w:b/>
          <w:sz w:val="22"/>
          <w:szCs w:val="22"/>
          <w:lang w:val="en-AU"/>
        </w:rPr>
        <w:t>MG Car Club Canberra Inc</w:t>
      </w:r>
    </w:p>
    <w:p w14:paraId="66C69F79" w14:textId="126F1AED" w:rsidR="00AE3845" w:rsidRPr="004112BC" w:rsidRDefault="003903FE" w:rsidP="0032608D">
      <w:pPr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4112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4124A7">
        <w:rPr>
          <w:rFonts w:ascii="Arial" w:hAnsi="Arial" w:cs="Arial"/>
          <w:b/>
          <w:sz w:val="22"/>
          <w:szCs w:val="22"/>
          <w:lang w:val="en-AU"/>
        </w:rPr>
        <w:t>Monthly</w:t>
      </w:r>
      <w:r w:rsidRPr="004112BC">
        <w:rPr>
          <w:rFonts w:ascii="Arial" w:hAnsi="Arial" w:cs="Arial"/>
          <w:b/>
          <w:sz w:val="22"/>
          <w:szCs w:val="22"/>
          <w:lang w:val="en-AU"/>
        </w:rPr>
        <w:t xml:space="preserve"> Meeting</w:t>
      </w:r>
      <w:r w:rsidR="009F013E" w:rsidRPr="004112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8B37AB">
        <w:rPr>
          <w:rFonts w:ascii="Arial" w:hAnsi="Arial" w:cs="Arial"/>
          <w:b/>
          <w:sz w:val="22"/>
          <w:szCs w:val="22"/>
          <w:lang w:val="en-AU"/>
        </w:rPr>
        <w:t>Minutes</w:t>
      </w:r>
      <w:r w:rsidR="004112BC" w:rsidRPr="004112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B72D52" w:rsidRPr="004112BC">
        <w:rPr>
          <w:rFonts w:ascii="Arial" w:hAnsi="Arial" w:cs="Arial"/>
          <w:b/>
          <w:sz w:val="22"/>
          <w:szCs w:val="22"/>
          <w:lang w:val="en-AU"/>
        </w:rPr>
        <w:t xml:space="preserve">– </w:t>
      </w:r>
      <w:r w:rsidR="008B37AB">
        <w:rPr>
          <w:rFonts w:ascii="Arial" w:hAnsi="Arial" w:cs="Arial"/>
          <w:b/>
          <w:sz w:val="22"/>
          <w:szCs w:val="22"/>
          <w:lang w:val="en-AU"/>
        </w:rPr>
        <w:t>8 February 20</w:t>
      </w:r>
      <w:r w:rsidR="00303C7A">
        <w:rPr>
          <w:rFonts w:ascii="Arial" w:hAnsi="Arial" w:cs="Arial"/>
          <w:b/>
          <w:sz w:val="22"/>
          <w:szCs w:val="22"/>
          <w:lang w:val="en-AU"/>
        </w:rPr>
        <w:t>24</w:t>
      </w:r>
    </w:p>
    <w:p w14:paraId="6CE0CE3B" w14:textId="77777777" w:rsidR="004112BC" w:rsidRPr="008C5279" w:rsidRDefault="004112BC" w:rsidP="0032608D">
      <w:pPr>
        <w:jc w:val="center"/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p w14:paraId="3CDE47F8" w14:textId="77777777" w:rsidR="00303C7A" w:rsidRPr="008C5279" w:rsidRDefault="00303C7A" w:rsidP="00716BE3">
      <w:pPr>
        <w:ind w:right="-519"/>
        <w:rPr>
          <w:rFonts w:ascii="Calibri" w:hAnsi="Calibri" w:cs="Calibri"/>
          <w:i/>
          <w:sz w:val="22"/>
          <w:szCs w:val="22"/>
          <w:lang w:val="en-AU"/>
        </w:rPr>
      </w:pP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President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Motorsport)</w:t>
      </w:r>
      <w:r w:rsidRPr="008C5279">
        <w:rPr>
          <w:rFonts w:ascii="Calibri" w:hAnsi="Calibri" w:cs="Calibri"/>
          <w:sz w:val="22"/>
          <w:szCs w:val="22"/>
          <w:lang w:val="en-AU"/>
        </w:rPr>
        <w:t>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C5279">
        <w:rPr>
          <w:rFonts w:ascii="Calibri" w:hAnsi="Calibri" w:cs="Calibri"/>
          <w:i/>
          <w:sz w:val="22"/>
          <w:szCs w:val="22"/>
          <w:lang w:val="en-AU"/>
        </w:rPr>
        <w:t>Kent Brown (KB)</w:t>
      </w:r>
      <w:r>
        <w:rPr>
          <w:rFonts w:ascii="Calibri" w:hAnsi="Calibri" w:cs="Calibri"/>
          <w:i/>
          <w:sz w:val="22"/>
          <w:szCs w:val="22"/>
          <w:lang w:val="en-AU"/>
        </w:rPr>
        <w:t xml:space="preserve">;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Vice President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Communication)</w:t>
      </w:r>
      <w:r w:rsidRPr="008C5279">
        <w:rPr>
          <w:rFonts w:ascii="Calibri" w:hAnsi="Calibri" w:cs="Calibri"/>
          <w:sz w:val="22"/>
          <w:szCs w:val="22"/>
          <w:lang w:val="en-AU"/>
        </w:rPr>
        <w:t>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7124F">
        <w:rPr>
          <w:rFonts w:ascii="Calibri" w:hAnsi="Calibri" w:cs="Calibri"/>
          <w:i/>
          <w:iCs/>
          <w:sz w:val="22"/>
          <w:szCs w:val="22"/>
          <w:lang w:val="en-AU"/>
        </w:rPr>
        <w:t>Malcolm Robertson (MR</w:t>
      </w:r>
      <w:r w:rsidRPr="008D1E25">
        <w:rPr>
          <w:rFonts w:ascii="Calibri" w:hAnsi="Calibri" w:cs="Calibri"/>
          <w:i/>
          <w:iCs/>
          <w:sz w:val="22"/>
          <w:szCs w:val="22"/>
          <w:lang w:val="en-AU"/>
        </w:rPr>
        <w:t>)</w:t>
      </w:r>
      <w:r>
        <w:rPr>
          <w:rFonts w:ascii="Calibri" w:hAnsi="Calibri" w:cs="Calibri"/>
          <w:sz w:val="22"/>
          <w:szCs w:val="22"/>
          <w:lang w:val="en-AU"/>
        </w:rPr>
        <w:t xml:space="preserve">;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Treasurer: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112BC">
        <w:rPr>
          <w:rFonts w:ascii="Calibri" w:hAnsi="Calibri" w:cs="Calibri"/>
          <w:i/>
          <w:sz w:val="22"/>
          <w:szCs w:val="22"/>
          <w:lang w:val="en-AU"/>
        </w:rPr>
        <w:t>Brian Calder</w:t>
      </w:r>
      <w:r w:rsidRPr="004112BC">
        <w:rPr>
          <w:rFonts w:ascii="Calibri" w:hAnsi="Calibri" w:cs="Calibri"/>
          <w:i/>
          <w:sz w:val="22"/>
          <w:szCs w:val="22"/>
          <w:u w:val="single"/>
          <w:lang w:val="en-AU"/>
        </w:rPr>
        <w:t xml:space="preserve"> </w:t>
      </w:r>
      <w:r w:rsidRPr="004112BC">
        <w:rPr>
          <w:rFonts w:ascii="Calibri" w:hAnsi="Calibri" w:cs="Calibri"/>
          <w:i/>
          <w:sz w:val="22"/>
          <w:szCs w:val="22"/>
          <w:lang w:val="en-AU"/>
        </w:rPr>
        <w:t xml:space="preserve">(BC),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Secretary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Library)</w:t>
      </w:r>
      <w:r>
        <w:rPr>
          <w:rFonts w:ascii="Calibri" w:hAnsi="Calibri" w:cs="Calibri"/>
          <w:sz w:val="22"/>
          <w:szCs w:val="22"/>
          <w:lang w:val="en-AU"/>
        </w:rPr>
        <w:t xml:space="preserve">: </w:t>
      </w:r>
      <w:r>
        <w:rPr>
          <w:rFonts w:ascii="Calibri" w:hAnsi="Calibri" w:cs="Calibri"/>
          <w:i/>
          <w:sz w:val="22"/>
          <w:szCs w:val="22"/>
          <w:lang w:val="en-AU"/>
        </w:rPr>
        <w:t>Ewan Ward (EW</w:t>
      </w:r>
      <w:r w:rsidRPr="004D2166">
        <w:rPr>
          <w:rFonts w:ascii="Calibri" w:hAnsi="Calibri" w:cs="Calibri"/>
          <w:i/>
          <w:sz w:val="22"/>
          <w:szCs w:val="22"/>
          <w:lang w:val="en-AU"/>
        </w:rPr>
        <w:t>)</w:t>
      </w:r>
      <w:r w:rsidRPr="008C5279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Committee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Social)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:</w:t>
      </w:r>
      <w:r w:rsidRPr="008C5279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i/>
          <w:sz w:val="22"/>
          <w:szCs w:val="22"/>
          <w:lang w:val="en-AU"/>
        </w:rPr>
        <w:t xml:space="preserve">Peter Dalton (PD), </w:t>
      </w:r>
      <w:r>
        <w:rPr>
          <w:rFonts w:ascii="Calibri" w:hAnsi="Calibri" w:cs="Calibri"/>
          <w:sz w:val="22"/>
          <w:szCs w:val="22"/>
          <w:lang w:val="en-AU"/>
        </w:rPr>
        <w:t>Committee:</w:t>
      </w:r>
      <w:r w:rsidRPr="008D1E25">
        <w:rPr>
          <w:rFonts w:ascii="Calibri" w:hAnsi="Calibri" w:cs="Calibri"/>
          <w:i/>
          <w:iCs/>
          <w:sz w:val="22"/>
          <w:szCs w:val="22"/>
          <w:lang w:val="en-AU"/>
        </w:rPr>
        <w:t xml:space="preserve"> </w:t>
      </w:r>
      <w:r w:rsidRPr="0057124F">
        <w:rPr>
          <w:rFonts w:ascii="Calibri" w:hAnsi="Calibri" w:cs="Calibri"/>
          <w:i/>
          <w:iCs/>
          <w:sz w:val="22"/>
          <w:szCs w:val="22"/>
          <w:lang w:val="en-AU"/>
        </w:rPr>
        <w:t>Debbie Whitfield (DW)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8C5279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 w:rsidRPr="004112BC">
        <w:rPr>
          <w:rFonts w:ascii="Calibri" w:hAnsi="Calibri" w:cs="Calibri"/>
          <w:sz w:val="22"/>
          <w:szCs w:val="22"/>
          <w:u w:val="single"/>
          <w:lang w:val="en-AU"/>
        </w:rPr>
        <w:t>Committee</w:t>
      </w:r>
      <w:r w:rsidRPr="008C5279">
        <w:rPr>
          <w:rFonts w:ascii="Calibri" w:hAnsi="Calibri" w:cs="Calibri"/>
          <w:i/>
          <w:sz w:val="22"/>
          <w:szCs w:val="22"/>
          <w:lang w:val="en-AU"/>
        </w:rPr>
        <w:t>:</w:t>
      </w:r>
      <w:r>
        <w:rPr>
          <w:rFonts w:ascii="Calibri" w:hAnsi="Calibri" w:cs="Calibri"/>
          <w:i/>
          <w:sz w:val="22"/>
          <w:szCs w:val="22"/>
          <w:lang w:val="en-AU"/>
        </w:rPr>
        <w:t xml:space="preserve"> Tim Brown (TB).</w:t>
      </w:r>
    </w:p>
    <w:p w14:paraId="52042C86" w14:textId="77777777" w:rsidR="00305100" w:rsidRPr="008C5279" w:rsidRDefault="00305100" w:rsidP="00292AD6">
      <w:pPr>
        <w:ind w:left="-540" w:right="-856"/>
        <w:rPr>
          <w:rFonts w:ascii="Calibri" w:hAnsi="Calibri" w:cs="Calibri"/>
          <w:i/>
          <w:sz w:val="22"/>
          <w:szCs w:val="22"/>
          <w:lang w:val="en-A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2835"/>
        <w:gridCol w:w="6237"/>
      </w:tblGrid>
      <w:tr w:rsidR="00C83720" w:rsidRPr="008C5279" w14:paraId="727C3E97" w14:textId="77777777" w:rsidTr="00716BE3">
        <w:tc>
          <w:tcPr>
            <w:tcW w:w="2835" w:type="dxa"/>
            <w:shd w:val="clear" w:color="auto" w:fill="auto"/>
          </w:tcPr>
          <w:p w14:paraId="052CDF5C" w14:textId="77777777" w:rsidR="00C83720" w:rsidRPr="008C5279" w:rsidRDefault="00C83720" w:rsidP="003146E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Item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5817542" w14:textId="77777777" w:rsidR="00C83720" w:rsidRPr="008C5279" w:rsidRDefault="00C83720" w:rsidP="003146E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Minutes</w:t>
            </w:r>
          </w:p>
        </w:tc>
      </w:tr>
      <w:tr w:rsidR="00C83720" w:rsidRPr="008C5279" w14:paraId="4A0D921C" w14:textId="77777777" w:rsidTr="00716BE3">
        <w:tc>
          <w:tcPr>
            <w:tcW w:w="2835" w:type="dxa"/>
            <w:shd w:val="clear" w:color="auto" w:fill="auto"/>
          </w:tcPr>
          <w:p w14:paraId="237A09FD" w14:textId="30DA92E5" w:rsidR="00C83720" w:rsidRPr="008C5279" w:rsidRDefault="00C83720" w:rsidP="000322A7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1. </w:t>
            </w:r>
            <w:r w:rsidR="00C65BFF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Opening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6B35AB07" w14:textId="7AFF167D" w:rsidR="004124A7" w:rsidRDefault="004124A7" w:rsidP="000322A7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Meeting Opened:</w:t>
            </w:r>
            <w:r w:rsidR="00FE7D0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7:30 pm</w:t>
            </w:r>
          </w:p>
          <w:p w14:paraId="3AFD1736" w14:textId="58BB93C1" w:rsidR="00B37A03" w:rsidRDefault="004112BC" w:rsidP="00E12BCE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Meeting chaired by</w:t>
            </w:r>
            <w:r w:rsidR="00F93516">
              <w:rPr>
                <w:rFonts w:ascii="Calibri" w:hAnsi="Calibri" w:cs="Calibri"/>
                <w:sz w:val="22"/>
                <w:szCs w:val="22"/>
                <w:lang w:val="en-AU"/>
              </w:rPr>
              <w:t>:</w:t>
            </w:r>
            <w:r w:rsidR="00FE7D0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KB</w:t>
            </w:r>
            <w:r w:rsidR="00BD222E" w:rsidRPr="008C5279">
              <w:rPr>
                <w:rFonts w:ascii="Calibri" w:hAnsi="Calibri" w:cs="Calibri"/>
                <w:sz w:val="22"/>
                <w:szCs w:val="22"/>
                <w:lang w:val="en-AU"/>
              </w:rPr>
              <w:br/>
            </w:r>
            <w:r w:rsidR="00E92787" w:rsidRPr="008C5279">
              <w:rPr>
                <w:rFonts w:ascii="Calibri" w:hAnsi="Calibri" w:cs="Calibri"/>
                <w:sz w:val="22"/>
                <w:szCs w:val="22"/>
                <w:lang w:val="en-AU"/>
              </w:rPr>
              <w:t>Apologies</w:t>
            </w:r>
            <w:r w:rsidR="00FB724F" w:rsidRPr="008C5279">
              <w:rPr>
                <w:rFonts w:ascii="Calibri" w:hAnsi="Calibri" w:cs="Calibri"/>
                <w:sz w:val="22"/>
                <w:szCs w:val="22"/>
                <w:lang w:val="en-AU"/>
              </w:rPr>
              <w:t>:</w:t>
            </w:r>
            <w:r w:rsidR="00FE7D0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Richard Simpson, Simon Braun, Peter &amp; Val Long, Jan Kirk, Brian &amp; Christine Calder.</w:t>
            </w:r>
          </w:p>
          <w:p w14:paraId="02240A66" w14:textId="77777777" w:rsidR="00FE7D0C" w:rsidRDefault="00FE7D0C" w:rsidP="00E12BCE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5DF0FB98" w14:textId="324F0507" w:rsidR="00FE7D0C" w:rsidRDefault="00FE7D0C" w:rsidP="00E12BCE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Attendance: 27 Members</w:t>
            </w:r>
          </w:p>
          <w:p w14:paraId="2C0EACF2" w14:textId="483365C4" w:rsidR="00E12BCE" w:rsidRPr="008C5279" w:rsidRDefault="00E12BCE" w:rsidP="00E12BCE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0322A7" w:rsidRPr="008C5279" w14:paraId="54B232AC" w14:textId="77777777" w:rsidTr="00716BE3">
        <w:tc>
          <w:tcPr>
            <w:tcW w:w="2835" w:type="dxa"/>
            <w:shd w:val="clear" w:color="auto" w:fill="auto"/>
          </w:tcPr>
          <w:p w14:paraId="6435C6EF" w14:textId="00541A0F" w:rsidR="000322A7" w:rsidRPr="008C5279" w:rsidRDefault="000322A7" w:rsidP="000322A7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2. </w:t>
            </w:r>
            <w:r w:rsidR="004124A7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Presentation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7E1DB4E8" w14:textId="27DDB780" w:rsidR="00671564" w:rsidRPr="00B37A03" w:rsidRDefault="00FE7D0C" w:rsidP="00B37A03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Mr Tom McLuckie, who provided a very interesting talk, albeit with a broad Scottish accent, on how our current policies are not in any way impacting the National Road Safety Strategy targets.</w:t>
            </w:r>
          </w:p>
        </w:tc>
      </w:tr>
      <w:tr w:rsidR="00C83720" w:rsidRPr="008C5279" w14:paraId="1AD5ACA1" w14:textId="77777777" w:rsidTr="00716BE3">
        <w:tc>
          <w:tcPr>
            <w:tcW w:w="2835" w:type="dxa"/>
            <w:shd w:val="clear" w:color="auto" w:fill="auto"/>
          </w:tcPr>
          <w:p w14:paraId="05AB1FFB" w14:textId="593F3ED6" w:rsidR="00C83720" w:rsidRPr="008C5279" w:rsidRDefault="000322A7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3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Confirm Minutes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C8F0FA2" w14:textId="60813B99" w:rsidR="00F93516" w:rsidRDefault="00085375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Discussion / Amendments</w:t>
            </w:r>
            <w:r w:rsidR="00B37A03">
              <w:rPr>
                <w:rFonts w:ascii="Calibri" w:hAnsi="Calibri" w:cs="Calibri"/>
                <w:sz w:val="22"/>
                <w:szCs w:val="22"/>
                <w:lang w:val="en-AU"/>
              </w:rPr>
              <w:t>:</w:t>
            </w:r>
            <w:r w:rsidR="00FE7D0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Nil</w:t>
            </w:r>
          </w:p>
          <w:p w14:paraId="110B749A" w14:textId="77777777" w:rsidR="00B37A03" w:rsidRDefault="00B37A03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23F7DEC4" w14:textId="3D12CDA0" w:rsidR="00085375" w:rsidRDefault="00085375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Confirmation of Minutes Moved by:</w:t>
            </w:r>
            <w:r w:rsidR="00FE7D0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Peter Dalton</w:t>
            </w:r>
          </w:p>
          <w:p w14:paraId="2C397E06" w14:textId="67C26B7B" w:rsidR="00085375" w:rsidRDefault="00085375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Seconded by:</w:t>
            </w:r>
            <w:r w:rsidR="00FE7D0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Christine Calder</w:t>
            </w:r>
          </w:p>
          <w:p w14:paraId="5E3B0FB0" w14:textId="5A9C1949" w:rsidR="00A575EC" w:rsidRPr="008B03B0" w:rsidRDefault="00A575EC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C83720" w:rsidRPr="008C5279" w14:paraId="484C22DF" w14:textId="77777777" w:rsidTr="00716BE3">
        <w:tc>
          <w:tcPr>
            <w:tcW w:w="2835" w:type="dxa"/>
            <w:shd w:val="clear" w:color="auto" w:fill="auto"/>
          </w:tcPr>
          <w:p w14:paraId="124C603A" w14:textId="728A5530" w:rsidR="00C83720" w:rsidRPr="008C5279" w:rsidRDefault="000322A7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4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. Matters Arising </w:t>
            </w:r>
            <w:r w:rsidR="00C65BFF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/ Ongoing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584876D" w14:textId="216C3FDE" w:rsidR="00B37A03" w:rsidRPr="00B37A03" w:rsidRDefault="00FE7D0C" w:rsidP="00B37A03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Approach to new MGs, as presented in the Communique and discussed at the November General Meeting, </w:t>
            </w:r>
            <w:r w:rsidR="00106B36">
              <w:rPr>
                <w:rFonts w:ascii="Calibri" w:hAnsi="Calibri" w:cs="Calibri"/>
                <w:sz w:val="22"/>
                <w:szCs w:val="22"/>
                <w:lang w:val="en-AU"/>
              </w:rPr>
              <w:t>is under consideration by the Committee and any specific actions will be advised in due course.</w:t>
            </w:r>
          </w:p>
        </w:tc>
      </w:tr>
      <w:tr w:rsidR="00C83720" w:rsidRPr="008C5279" w14:paraId="764F10B8" w14:textId="77777777" w:rsidTr="00716BE3">
        <w:tc>
          <w:tcPr>
            <w:tcW w:w="2835" w:type="dxa"/>
            <w:shd w:val="clear" w:color="auto" w:fill="auto"/>
          </w:tcPr>
          <w:p w14:paraId="3BB0F484" w14:textId="2EEBF917" w:rsidR="00C83720" w:rsidRPr="008C5279" w:rsidRDefault="00C65BFF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5.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President</w:t>
            </w:r>
            <w:r w:rsidR="00085375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’s Report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3DE17B62" w14:textId="77777777" w:rsidR="008A3D83" w:rsidRDefault="00106B36" w:rsidP="005B1D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Thanks to Malcolm Robertson and the Committee who looked after things whilst Virginia and I were overseas.</w:t>
            </w:r>
          </w:p>
          <w:p w14:paraId="73C96E95" w14:textId="77777777" w:rsidR="00106B36" w:rsidRDefault="00106B36" w:rsidP="005B1D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Advised members that Sue Roberts had passed away recently.</w:t>
            </w:r>
          </w:p>
          <w:p w14:paraId="6087804B" w14:textId="77777777" w:rsidR="00106B36" w:rsidRDefault="00106B36" w:rsidP="005B1D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Club Management Policy #10 has been updated to reflect the new ACT Concessional Registration Scheme and is available on our website.</w:t>
            </w:r>
          </w:p>
          <w:p w14:paraId="49388978" w14:textId="77777777" w:rsidR="00106B36" w:rsidRDefault="00106B36" w:rsidP="005B1D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The Committee has taken a look at those activities that are working well, and those that are working less so.</w:t>
            </w:r>
          </w:p>
          <w:p w14:paraId="09F45BB5" w14:textId="77777777" w:rsidR="00106B36" w:rsidRDefault="00106B36" w:rsidP="005B1D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There will be a trial to miss a couple of General Club Meetings, to deconflict with other activities.  Accordingly, the April and June Club Meetings will not be held this year.</w:t>
            </w:r>
          </w:p>
          <w:p w14:paraId="638EBF55" w14:textId="0CA28CF0" w:rsidR="00106B36" w:rsidRPr="005B1DEC" w:rsidRDefault="00106B36" w:rsidP="005B1D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The Committee is always seeking feedback from members on topics of interest, so please contact the Secretary with any suggestions or input that you may have.</w:t>
            </w:r>
          </w:p>
        </w:tc>
      </w:tr>
      <w:tr w:rsidR="00C83720" w:rsidRPr="008C5279" w14:paraId="43DD653B" w14:textId="77777777" w:rsidTr="00716BE3">
        <w:tc>
          <w:tcPr>
            <w:tcW w:w="2835" w:type="dxa"/>
            <w:shd w:val="clear" w:color="auto" w:fill="auto"/>
          </w:tcPr>
          <w:p w14:paraId="524151D0" w14:textId="2E6C6378" w:rsidR="00C83720" w:rsidRPr="008C5279" w:rsidRDefault="00C65BFF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lastRenderedPageBreak/>
              <w:t>6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Treasurer</w:t>
            </w:r>
            <w:r w:rsidR="00085375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’s Report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DAD13CD" w14:textId="262ED0C7" w:rsidR="00691715" w:rsidRPr="005B1DEC" w:rsidRDefault="005B1DEC" w:rsidP="005B1DEC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tabled.</w:t>
            </w:r>
          </w:p>
        </w:tc>
      </w:tr>
      <w:tr w:rsidR="00C83720" w:rsidRPr="008C5279" w14:paraId="63A9EB0A" w14:textId="77777777" w:rsidTr="00716BE3">
        <w:tc>
          <w:tcPr>
            <w:tcW w:w="2835" w:type="dxa"/>
            <w:shd w:val="clear" w:color="auto" w:fill="auto"/>
          </w:tcPr>
          <w:p w14:paraId="5040D8B2" w14:textId="530F8AF7" w:rsidR="00C83720" w:rsidRPr="008C5279" w:rsidRDefault="00C83720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7. Secretary</w:t>
            </w:r>
            <w:r w:rsidR="00085375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’s Report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62C611E8" w14:textId="77777777" w:rsidR="00DF196A" w:rsidRPr="004D2166" w:rsidRDefault="00DF196A" w:rsidP="00A11F0B">
            <w:pPr>
              <w:ind w:left="318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2518C1" w:rsidRPr="008C5279" w14:paraId="29F318A9" w14:textId="77777777" w:rsidTr="00716BE3">
        <w:tc>
          <w:tcPr>
            <w:tcW w:w="2835" w:type="dxa"/>
            <w:shd w:val="clear" w:color="auto" w:fill="auto"/>
          </w:tcPr>
          <w:p w14:paraId="30FEDF94" w14:textId="06EDA91C" w:rsidR="002518C1" w:rsidRPr="002518C1" w:rsidRDefault="00A575EC" w:rsidP="00782BF0">
            <w:pPr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7.1 New </w:t>
            </w:r>
            <w:r w:rsidR="002518C1" w:rsidRPr="002518C1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Member</w:t>
            </w: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s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8FAFD0B" w14:textId="77777777" w:rsidR="00932812" w:rsidRDefault="00106B36" w:rsidP="005C3A8C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Jeff Knowles, who has taken on another MGA restoration.</w:t>
            </w:r>
          </w:p>
          <w:p w14:paraId="3CD3F1E1" w14:textId="2503DEC8" w:rsidR="00106B36" w:rsidRPr="005C3A8C" w:rsidRDefault="00106B36" w:rsidP="005C3A8C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Alan Hurditch, with a 1962 MGB restoration nearing completion.</w:t>
            </w:r>
          </w:p>
        </w:tc>
      </w:tr>
      <w:tr w:rsidR="00C83720" w:rsidRPr="008C5279" w14:paraId="31B2FF33" w14:textId="77777777" w:rsidTr="00716BE3">
        <w:tc>
          <w:tcPr>
            <w:tcW w:w="2835" w:type="dxa"/>
            <w:shd w:val="clear" w:color="auto" w:fill="auto"/>
          </w:tcPr>
          <w:p w14:paraId="08AABED8" w14:textId="1FD1B4BF" w:rsidR="00C83720" w:rsidRPr="008C5279" w:rsidRDefault="00A575EC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7.2 Significant 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>Correspondence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3A438ED8" w14:textId="77777777" w:rsidR="008A00CC" w:rsidRDefault="00FE1FC8" w:rsidP="00227F73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There has been a range of enquiries through the website – all have been dealt with:</w:t>
            </w:r>
          </w:p>
          <w:p w14:paraId="612F70AE" w14:textId="77777777" w:rsidR="00FE1FC8" w:rsidRDefault="00FE1FC8" w:rsidP="00FE1FC8">
            <w:pPr>
              <w:pStyle w:val="ListParagraph"/>
              <w:numPr>
                <w:ilvl w:val="1"/>
                <w:numId w:val="40"/>
              </w:numPr>
              <w:ind w:left="889" w:hanging="3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 Sale advertisements have appeared in the Communique</w:t>
            </w:r>
          </w:p>
          <w:p w14:paraId="37900BD3" w14:textId="77777777" w:rsidR="00FE1FC8" w:rsidRDefault="00FE1FC8" w:rsidP="00FE1FC8">
            <w:pPr>
              <w:pStyle w:val="ListParagraph"/>
              <w:numPr>
                <w:ilvl w:val="1"/>
                <w:numId w:val="40"/>
              </w:numPr>
              <w:ind w:left="889" w:hanging="3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Membership enquiries</w:t>
            </w:r>
          </w:p>
          <w:p w14:paraId="2FC8346B" w14:textId="77777777" w:rsidR="00FE1FC8" w:rsidRDefault="00FE1FC8" w:rsidP="00FE1FC8">
            <w:pPr>
              <w:pStyle w:val="ListParagraph"/>
              <w:numPr>
                <w:ilvl w:val="1"/>
                <w:numId w:val="40"/>
              </w:numPr>
              <w:ind w:left="889" w:hanging="3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Tracing car history</w:t>
            </w:r>
          </w:p>
          <w:p w14:paraId="3B4C594D" w14:textId="11E650E6" w:rsidR="00FE1FC8" w:rsidRDefault="00FE1FC8" w:rsidP="00FE1FC8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Confirmed that correspondence had been received from Trevor Clement and Laurie Gardiner regarding a matter of concern.</w:t>
            </w:r>
          </w:p>
          <w:p w14:paraId="604C9FE1" w14:textId="77777777" w:rsidR="00FE1FC8" w:rsidRDefault="00FE1FC8" w:rsidP="00227F73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 information of members:</w:t>
            </w:r>
          </w:p>
          <w:p w14:paraId="03E22939" w14:textId="77777777" w:rsidR="00FE1FC8" w:rsidRDefault="00FE1FC8" w:rsidP="00FE1FC8">
            <w:pPr>
              <w:pStyle w:val="ListParagraph"/>
              <w:numPr>
                <w:ilvl w:val="1"/>
                <w:numId w:val="40"/>
              </w:numPr>
              <w:ind w:left="889" w:hanging="3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Braidwood Motor Club Show &amp; Shine Car Show is on 2 March</w:t>
            </w:r>
          </w:p>
          <w:p w14:paraId="4AB8E195" w14:textId="5DCB91B3" w:rsidR="00FE1FC8" w:rsidRPr="00227F73" w:rsidRDefault="00FE1FC8" w:rsidP="00FE1FC8">
            <w:pPr>
              <w:pStyle w:val="ListParagraph"/>
              <w:numPr>
                <w:ilvl w:val="1"/>
                <w:numId w:val="40"/>
              </w:numPr>
              <w:ind w:left="889" w:hanging="3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MGCC Hunter Region Euro Motorfest 2024 is on 23 June</w:t>
            </w:r>
          </w:p>
        </w:tc>
      </w:tr>
      <w:tr w:rsidR="00C83720" w:rsidRPr="008C5279" w14:paraId="100427CF" w14:textId="77777777" w:rsidTr="00716BE3">
        <w:tc>
          <w:tcPr>
            <w:tcW w:w="2835" w:type="dxa"/>
            <w:shd w:val="clear" w:color="auto" w:fill="auto"/>
          </w:tcPr>
          <w:p w14:paraId="3AF51AD9" w14:textId="5153A82A" w:rsidR="00C83720" w:rsidRPr="008C5279" w:rsidRDefault="00A575EC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7.3 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 xml:space="preserve">Monthly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M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 xml:space="preserve">eeting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S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>chedule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30477A49" w14:textId="77777777" w:rsidR="00594267" w:rsidRDefault="00FE1FC8" w:rsidP="00227F73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14 March – Tim Brown with a “Show and Tell” with his TC.</w:t>
            </w:r>
          </w:p>
          <w:p w14:paraId="55BDE624" w14:textId="77777777" w:rsidR="00FE1FC8" w:rsidRDefault="00FE1FC8" w:rsidP="00227F73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Secretar</w:t>
            </w:r>
            <w:r w:rsidR="007F553B">
              <w:rPr>
                <w:rFonts w:ascii="Calibri" w:hAnsi="Calibri" w:cs="Calibri"/>
                <w:sz w:val="22"/>
                <w:szCs w:val="22"/>
                <w:lang w:val="en-AU"/>
              </w:rPr>
              <w:t>y’s Note: This has now been amended to Simon Braun with his MGRV8</w:t>
            </w:r>
          </w:p>
          <w:p w14:paraId="2AB3CCEA" w14:textId="77777777" w:rsidR="007F553B" w:rsidRDefault="007F553B" w:rsidP="00227F73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Reiterate that there will be no General Club Meeting in April.</w:t>
            </w:r>
          </w:p>
          <w:p w14:paraId="02A85CFE" w14:textId="025403C9" w:rsidR="007F553B" w:rsidRPr="00227F73" w:rsidRDefault="007F553B" w:rsidP="00227F73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The next meeting will be on 9 May with another road safety-themed presentation.</w:t>
            </w:r>
          </w:p>
        </w:tc>
      </w:tr>
      <w:tr w:rsidR="00483BBA" w:rsidRPr="008C5279" w14:paraId="4CB5FCA9" w14:textId="77777777" w:rsidTr="00716BE3">
        <w:tc>
          <w:tcPr>
            <w:tcW w:w="2835" w:type="dxa"/>
            <w:shd w:val="clear" w:color="auto" w:fill="auto"/>
          </w:tcPr>
          <w:p w14:paraId="0C2F4187" w14:textId="68F2F797" w:rsidR="00483BBA" w:rsidRPr="008C5279" w:rsidRDefault="00A575EC" w:rsidP="009D3FB8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8</w:t>
            </w:r>
            <w:r w:rsidR="003E3A59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Social Coordinator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485D24E3" w14:textId="5EF9A0D4" w:rsidR="00256AA0" w:rsidRDefault="007F553B" w:rsidP="00256AA0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Run to Gundaroo on Sunday 11 February via an indirect route for pizza at the Cork Street Café inside the 175-year-old Police sables.</w:t>
            </w:r>
          </w:p>
          <w:p w14:paraId="0BF18CDF" w14:textId="09A4A00F" w:rsidR="007F553B" w:rsidRPr="00256AA0" w:rsidRDefault="007F553B" w:rsidP="00256AA0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The Autumn Weekend Away to Bermagui is well-subscribed with 17 rooms filled.</w:t>
            </w:r>
          </w:p>
        </w:tc>
      </w:tr>
      <w:tr w:rsidR="00C83720" w:rsidRPr="008C5279" w14:paraId="7F0C3F30" w14:textId="77777777" w:rsidTr="00716BE3">
        <w:tc>
          <w:tcPr>
            <w:tcW w:w="2835" w:type="dxa"/>
            <w:shd w:val="clear" w:color="auto" w:fill="auto"/>
          </w:tcPr>
          <w:p w14:paraId="7CAABB54" w14:textId="631343A7" w:rsidR="00C83720" w:rsidRPr="008C5279" w:rsidRDefault="00A575EC" w:rsidP="009D3FB8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9</w:t>
            </w:r>
            <w:r w:rsidR="003E3A59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. 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Display</w:t>
            </w:r>
            <w:r w:rsidR="003E3A59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Events</w:t>
            </w:r>
            <w:r w:rsidR="0009728E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&amp;</w:t>
            </w:r>
            <w:r w:rsidR="0009728E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Workshop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5BB053B8" w14:textId="77777777" w:rsidR="009F12AF" w:rsidRDefault="00AE4889" w:rsidP="00256AA0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Shannons Wheels 2024 / MGCCC Annual Display Day is on Sunday 13 February at Queanbeyan Showgrounds.  Judges for Pride of Ownership and helpers for setup and marshalling will be needed on the day.</w:t>
            </w:r>
          </w:p>
          <w:p w14:paraId="3218DE13" w14:textId="52A758DF" w:rsidR="00AE4889" w:rsidRPr="00256AA0" w:rsidRDefault="00AE4889" w:rsidP="00256AA0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Refer to the Communique and Website for specific arrangements.</w:t>
            </w:r>
          </w:p>
        </w:tc>
      </w:tr>
      <w:tr w:rsidR="00A575EC" w:rsidRPr="008C5279" w14:paraId="4339CA30" w14:textId="77777777" w:rsidTr="00716BE3">
        <w:tc>
          <w:tcPr>
            <w:tcW w:w="2835" w:type="dxa"/>
            <w:shd w:val="clear" w:color="auto" w:fill="auto"/>
          </w:tcPr>
          <w:p w14:paraId="7A39A29D" w14:textId="75FFEAFC" w:rsidR="00A575EC" w:rsidRPr="008C5279" w:rsidRDefault="00A575EC" w:rsidP="00E60835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10</w:t>
            </w: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Motorsport Coordinator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3CA76C6" w14:textId="77777777" w:rsidR="00AE4889" w:rsidRDefault="00AE4889" w:rsidP="00AE488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 hearing by the ACT Civil &amp; Administrative Tribunal Hearing on the cessation of Motorkhanas at the Sutton Road Driver Training Center is scheduled for 1 March 2024.</w:t>
            </w:r>
          </w:p>
          <w:p w14:paraId="08541958" w14:textId="77777777" w:rsidR="00AE4889" w:rsidRDefault="00AE4889" w:rsidP="00AE488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 GEAR meeting was held yesterday</w:t>
            </w:r>
          </w:p>
          <w:p w14:paraId="23D7B460" w14:textId="77777777" w:rsidR="00AE4889" w:rsidRDefault="00AE4889" w:rsidP="00AE488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One Raceway (Wakefield Park) construction works are progressing well with race meetings scheduled to return in second half of this year.</w:t>
            </w:r>
          </w:p>
          <w:p w14:paraId="102053C1" w14:textId="711C1A00" w:rsidR="00AE4889" w:rsidRPr="00AE4889" w:rsidRDefault="00AE4889" w:rsidP="00AE488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Canberra Festival of Speed will be on Sunday 3 March. </w:t>
            </w:r>
          </w:p>
        </w:tc>
      </w:tr>
      <w:tr w:rsidR="001A5DAA" w:rsidRPr="008C5279" w14:paraId="0FF9CD51" w14:textId="77777777" w:rsidTr="00716BE3">
        <w:tc>
          <w:tcPr>
            <w:tcW w:w="2835" w:type="dxa"/>
            <w:shd w:val="clear" w:color="auto" w:fill="auto"/>
          </w:tcPr>
          <w:p w14:paraId="14B76179" w14:textId="3BD9C769" w:rsidR="001A5DAA" w:rsidRPr="007734AD" w:rsidRDefault="002518C1" w:rsidP="001A5DAA">
            <w:pP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lastRenderedPageBreak/>
              <w:t>1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. </w:t>
            </w:r>
            <w:r w:rsidR="001A5DAA"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CACTMC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A575EC" w:rsidRPr="00A575EC">
              <w:rPr>
                <w:rFonts w:ascii="Calibri" w:hAnsi="Calibri" w:cs="Calibri"/>
                <w:sz w:val="22"/>
                <w:szCs w:val="22"/>
                <w:lang w:val="en-AU"/>
              </w:rPr>
              <w:t>(By exception)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538F5BA5" w14:textId="142DBAAD" w:rsidR="00671564" w:rsidRDefault="007731EE" w:rsidP="00256AA0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QPRC will not be taking any new bookings for car displays at Queanbeyan Park.</w:t>
            </w:r>
          </w:p>
          <w:p w14:paraId="5A231C19" w14:textId="60E07668" w:rsidR="007731EE" w:rsidRPr="00256AA0" w:rsidRDefault="007731EE" w:rsidP="00256AA0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CACTMC President and Secretary will be meeting with the ACT Government (again) in March regarding potential for sites in the ACT for future car displays.</w:t>
            </w:r>
          </w:p>
        </w:tc>
      </w:tr>
      <w:tr w:rsidR="001A5DAA" w:rsidRPr="008C5279" w14:paraId="17CD8AFF" w14:textId="77777777" w:rsidTr="00716BE3">
        <w:tc>
          <w:tcPr>
            <w:tcW w:w="2835" w:type="dxa"/>
            <w:shd w:val="clear" w:color="auto" w:fill="auto"/>
          </w:tcPr>
          <w:p w14:paraId="7D4654EB" w14:textId="5D05B4AB" w:rsidR="001A5DAA" w:rsidRPr="007734AD" w:rsidRDefault="002518C1" w:rsidP="00671564">
            <w:pP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2</w:t>
            </w: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. </w:t>
            </w:r>
            <w:r w:rsidR="001A5DAA"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Natmeet </w:t>
            </w:r>
            <w:r w:rsidR="00A575EC" w:rsidRPr="00A575EC">
              <w:rPr>
                <w:rFonts w:ascii="Calibri" w:hAnsi="Calibri" w:cs="Calibri"/>
                <w:sz w:val="22"/>
                <w:szCs w:val="22"/>
                <w:lang w:val="en-AU"/>
              </w:rPr>
              <w:t>(By exception)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E34B9EE" w14:textId="346C57A2" w:rsidR="008A3D83" w:rsidRPr="00256AA0" w:rsidRDefault="00C54489" w:rsidP="00256AA0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Registrations are open.  Book accommodation ASAP if you are going.</w:t>
            </w:r>
          </w:p>
        </w:tc>
      </w:tr>
      <w:tr w:rsidR="009F7F22" w:rsidRPr="008C5279" w14:paraId="1EA1B7F4" w14:textId="77777777" w:rsidTr="00716BE3">
        <w:tc>
          <w:tcPr>
            <w:tcW w:w="2835" w:type="dxa"/>
            <w:shd w:val="clear" w:color="auto" w:fill="auto"/>
          </w:tcPr>
          <w:p w14:paraId="1B8DC84F" w14:textId="6F626E99" w:rsidR="009F7F22" w:rsidRPr="007734AD" w:rsidRDefault="002518C1" w:rsidP="001A5DAA">
            <w:pP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3</w:t>
            </w: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. 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Other Business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94A3360" w14:textId="6A1636D2" w:rsidR="009F7F22" w:rsidRPr="007007D1" w:rsidRDefault="00C54489" w:rsidP="00C54489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 Amos commented on the funeral of Graeme Rossiter.</w:t>
            </w:r>
          </w:p>
        </w:tc>
      </w:tr>
      <w:tr w:rsidR="009F7F22" w:rsidRPr="00A575EC" w14:paraId="2F1039E3" w14:textId="77777777" w:rsidTr="00716BE3">
        <w:tc>
          <w:tcPr>
            <w:tcW w:w="2835" w:type="dxa"/>
            <w:shd w:val="clear" w:color="auto" w:fill="auto"/>
          </w:tcPr>
          <w:p w14:paraId="36735492" w14:textId="0EFC6ACE" w:rsidR="009F7F22" w:rsidRPr="00A575EC" w:rsidRDefault="00A575EC" w:rsidP="001A5DAA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13.1 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Any </w:t>
            </w:r>
            <w:r w:rsidR="00E12BCE">
              <w:rPr>
                <w:rFonts w:ascii="Calibri" w:hAnsi="Calibri" w:cs="Calibri"/>
                <w:sz w:val="22"/>
                <w:szCs w:val="22"/>
                <w:lang w:val="en-AU"/>
              </w:rPr>
              <w:t>new cars or r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estoration </w:t>
            </w:r>
            <w:r w:rsidR="00E12BCE">
              <w:rPr>
                <w:rFonts w:ascii="Calibri" w:hAnsi="Calibri" w:cs="Calibri"/>
                <w:sz w:val="22"/>
                <w:szCs w:val="22"/>
                <w:lang w:val="en-AU"/>
              </w:rPr>
              <w:t>n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>ews?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18038D0" w14:textId="543C38D7" w:rsidR="009F7F22" w:rsidRPr="00A575EC" w:rsidRDefault="00C54489" w:rsidP="00C54489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Harriott commented on the progress of restoration of his AH Sprite.</w:t>
            </w:r>
          </w:p>
        </w:tc>
      </w:tr>
      <w:tr w:rsidR="009F7F22" w:rsidRPr="00A575EC" w14:paraId="351AA20B" w14:textId="77777777" w:rsidTr="00716BE3">
        <w:tc>
          <w:tcPr>
            <w:tcW w:w="2835" w:type="dxa"/>
            <w:shd w:val="clear" w:color="auto" w:fill="auto"/>
          </w:tcPr>
          <w:p w14:paraId="0E1D6CC9" w14:textId="63F4FA4E" w:rsidR="009F7F22" w:rsidRPr="00A575EC" w:rsidRDefault="00A575EC" w:rsidP="001A5DAA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13.2 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Any </w:t>
            </w:r>
            <w:r w:rsidR="00E12BCE">
              <w:rPr>
                <w:rFonts w:ascii="Calibri" w:hAnsi="Calibri" w:cs="Calibri"/>
                <w:sz w:val="22"/>
                <w:szCs w:val="22"/>
                <w:lang w:val="en-AU"/>
              </w:rPr>
              <w:t>g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ood </w:t>
            </w:r>
            <w:r w:rsidR="00E12BCE">
              <w:rPr>
                <w:rFonts w:ascii="Calibri" w:hAnsi="Calibri" w:cs="Calibri"/>
                <w:sz w:val="22"/>
                <w:szCs w:val="22"/>
                <w:lang w:val="en-AU"/>
              </w:rPr>
              <w:t>s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>ervice?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19E303EF" w14:textId="11B0A515" w:rsidR="00716BE3" w:rsidRPr="00C54489" w:rsidRDefault="00C54489" w:rsidP="007007D1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Greg Whitfield commented on the good service provided by NRMA Roadside Assistance when his Midget failed to proceed due to a fuel issue.</w:t>
            </w:r>
          </w:p>
        </w:tc>
      </w:tr>
      <w:tr w:rsidR="001A5DAA" w:rsidRPr="00A575EC" w14:paraId="4F477D4E" w14:textId="77777777" w:rsidTr="00716BE3">
        <w:tc>
          <w:tcPr>
            <w:tcW w:w="2835" w:type="dxa"/>
            <w:shd w:val="clear" w:color="auto" w:fill="auto"/>
          </w:tcPr>
          <w:p w14:paraId="184051A7" w14:textId="3C4BA7AB" w:rsidR="001A5DAA" w:rsidRPr="00A575EC" w:rsidRDefault="00A575EC" w:rsidP="001A5DAA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13.3 Any 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>Other</w:t>
            </w:r>
            <w:r w:rsidR="001A5DAA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Business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?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5BCBADF" w14:textId="1032A852" w:rsidR="001A5DAA" w:rsidRDefault="00C54489" w:rsidP="00700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</w:t>
            </w:r>
          </w:p>
          <w:p w14:paraId="08D7864A" w14:textId="00CF915A" w:rsidR="00716BE3" w:rsidRPr="00A575EC" w:rsidRDefault="00716BE3" w:rsidP="00700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07D1" w:rsidRPr="008C5279" w14:paraId="62171D3F" w14:textId="77777777" w:rsidTr="00716BE3">
        <w:tc>
          <w:tcPr>
            <w:tcW w:w="2835" w:type="dxa"/>
            <w:shd w:val="clear" w:color="auto" w:fill="auto"/>
          </w:tcPr>
          <w:p w14:paraId="6DEBCBFD" w14:textId="5856A2C8" w:rsidR="007007D1" w:rsidRPr="008C5279" w:rsidRDefault="00A575EC" w:rsidP="001A5DAA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14</w:t>
            </w:r>
            <w:r w:rsidR="007007D1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Meeting Closure</w:t>
            </w:r>
            <w:r w:rsidR="009F7F22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&amp; Supper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FFCC6C7" w14:textId="7FD0FF06" w:rsidR="007007D1" w:rsidRDefault="00C54489" w:rsidP="00700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Meeting was closed at 8:45pm.</w:t>
            </w:r>
          </w:p>
          <w:p w14:paraId="09FDA106" w14:textId="77777777" w:rsidR="00716BE3" w:rsidRPr="00FF1B17" w:rsidRDefault="00716BE3" w:rsidP="00700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3CF3201" w14:textId="4112C68E" w:rsidR="00D10E44" w:rsidRPr="00FF1B17" w:rsidRDefault="00D10E44" w:rsidP="00FF1B17">
      <w:pPr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sectPr w:rsidR="00D10E44" w:rsidRPr="00FF1B17" w:rsidSect="00466263">
      <w:footerReference w:type="even" r:id="rId9"/>
      <w:footerReference w:type="default" r:id="rId10"/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7286" w14:textId="77777777" w:rsidR="00466263" w:rsidRPr="001E1D0E" w:rsidRDefault="00466263">
      <w:pPr>
        <w:rPr>
          <w:sz w:val="23"/>
          <w:szCs w:val="23"/>
        </w:rPr>
      </w:pPr>
      <w:r w:rsidRPr="001E1D0E">
        <w:rPr>
          <w:sz w:val="23"/>
          <w:szCs w:val="23"/>
        </w:rPr>
        <w:separator/>
      </w:r>
    </w:p>
  </w:endnote>
  <w:endnote w:type="continuationSeparator" w:id="0">
    <w:p w14:paraId="13CE0181" w14:textId="77777777" w:rsidR="00466263" w:rsidRPr="001E1D0E" w:rsidRDefault="00466263">
      <w:pPr>
        <w:rPr>
          <w:sz w:val="23"/>
          <w:szCs w:val="23"/>
        </w:rPr>
      </w:pPr>
      <w:r w:rsidRPr="001E1D0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6058" w14:textId="77777777" w:rsidR="00AB2184" w:rsidRPr="001E1D0E" w:rsidRDefault="00AB2184" w:rsidP="00E13638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1E1D0E">
      <w:rPr>
        <w:rStyle w:val="PageNumber"/>
        <w:sz w:val="23"/>
        <w:szCs w:val="23"/>
      </w:rPr>
      <w:fldChar w:fldCharType="begin"/>
    </w:r>
    <w:r w:rsidRPr="001E1D0E">
      <w:rPr>
        <w:rStyle w:val="PageNumber"/>
        <w:sz w:val="23"/>
        <w:szCs w:val="23"/>
      </w:rPr>
      <w:instrText xml:space="preserve">PAGE  </w:instrText>
    </w:r>
    <w:r w:rsidRPr="001E1D0E">
      <w:rPr>
        <w:rStyle w:val="PageNumber"/>
        <w:sz w:val="23"/>
        <w:szCs w:val="23"/>
      </w:rPr>
      <w:fldChar w:fldCharType="end"/>
    </w:r>
  </w:p>
  <w:p w14:paraId="4E69F9C4" w14:textId="77777777" w:rsidR="00AB2184" w:rsidRPr="001E1D0E" w:rsidRDefault="00AB2184" w:rsidP="00D520C8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0E1D" w14:textId="77777777" w:rsidR="00AB2184" w:rsidRPr="001E1D0E" w:rsidRDefault="00AB2184" w:rsidP="00D520C8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BCD2" w14:textId="77777777" w:rsidR="00466263" w:rsidRPr="001E1D0E" w:rsidRDefault="00466263">
      <w:pPr>
        <w:rPr>
          <w:sz w:val="23"/>
          <w:szCs w:val="23"/>
        </w:rPr>
      </w:pPr>
      <w:r w:rsidRPr="001E1D0E">
        <w:rPr>
          <w:sz w:val="23"/>
          <w:szCs w:val="23"/>
        </w:rPr>
        <w:separator/>
      </w:r>
    </w:p>
  </w:footnote>
  <w:footnote w:type="continuationSeparator" w:id="0">
    <w:p w14:paraId="0F1CD8CB" w14:textId="77777777" w:rsidR="00466263" w:rsidRPr="001E1D0E" w:rsidRDefault="00466263">
      <w:pPr>
        <w:rPr>
          <w:sz w:val="23"/>
          <w:szCs w:val="23"/>
        </w:rPr>
      </w:pPr>
      <w:r w:rsidRPr="001E1D0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E"/>
    <w:multiLevelType w:val="multilevel"/>
    <w:tmpl w:val="DF9A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57365"/>
    <w:multiLevelType w:val="hybridMultilevel"/>
    <w:tmpl w:val="4F946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C7C4E"/>
    <w:multiLevelType w:val="hybridMultilevel"/>
    <w:tmpl w:val="2BA26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B194A"/>
    <w:multiLevelType w:val="hybridMultilevel"/>
    <w:tmpl w:val="056EC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93061"/>
    <w:multiLevelType w:val="hybridMultilevel"/>
    <w:tmpl w:val="13AC0A8E"/>
    <w:lvl w:ilvl="0" w:tplc="11A2EC1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A3510"/>
    <w:multiLevelType w:val="hybridMultilevel"/>
    <w:tmpl w:val="B394C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72947"/>
    <w:multiLevelType w:val="hybridMultilevel"/>
    <w:tmpl w:val="770C86FC"/>
    <w:lvl w:ilvl="0" w:tplc="0C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8" w15:restartNumberingAfterBreak="0">
    <w:nsid w:val="0FA435BA"/>
    <w:multiLevelType w:val="hybridMultilevel"/>
    <w:tmpl w:val="E3921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1839E7"/>
    <w:multiLevelType w:val="hybridMultilevel"/>
    <w:tmpl w:val="B346F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D1E6D"/>
    <w:multiLevelType w:val="hybridMultilevel"/>
    <w:tmpl w:val="36F6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B6567"/>
    <w:multiLevelType w:val="hybridMultilevel"/>
    <w:tmpl w:val="D01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7553F"/>
    <w:multiLevelType w:val="hybridMultilevel"/>
    <w:tmpl w:val="39B062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D530B"/>
    <w:multiLevelType w:val="hybridMultilevel"/>
    <w:tmpl w:val="AE4628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F41B14"/>
    <w:multiLevelType w:val="hybridMultilevel"/>
    <w:tmpl w:val="37729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A6466"/>
    <w:multiLevelType w:val="hybridMultilevel"/>
    <w:tmpl w:val="B192A2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CD31C0"/>
    <w:multiLevelType w:val="hybridMultilevel"/>
    <w:tmpl w:val="BDD07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D7A22"/>
    <w:multiLevelType w:val="hybridMultilevel"/>
    <w:tmpl w:val="D8109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E38AD"/>
    <w:multiLevelType w:val="hybridMultilevel"/>
    <w:tmpl w:val="E5EA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15B27"/>
    <w:multiLevelType w:val="hybridMultilevel"/>
    <w:tmpl w:val="4A66B5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BB04B1"/>
    <w:multiLevelType w:val="multilevel"/>
    <w:tmpl w:val="3450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074D0E"/>
    <w:multiLevelType w:val="hybridMultilevel"/>
    <w:tmpl w:val="2C82DC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821CAB"/>
    <w:multiLevelType w:val="hybridMultilevel"/>
    <w:tmpl w:val="6C542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A1B4F"/>
    <w:multiLevelType w:val="hybridMultilevel"/>
    <w:tmpl w:val="568EE894"/>
    <w:lvl w:ilvl="0" w:tplc="2968EB18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1D431F"/>
    <w:multiLevelType w:val="hybridMultilevel"/>
    <w:tmpl w:val="B148C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B0A57"/>
    <w:multiLevelType w:val="hybridMultilevel"/>
    <w:tmpl w:val="B86A5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467DB"/>
    <w:multiLevelType w:val="hybridMultilevel"/>
    <w:tmpl w:val="1382A8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F00324"/>
    <w:multiLevelType w:val="hybridMultilevel"/>
    <w:tmpl w:val="DE12F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0E7B34"/>
    <w:multiLevelType w:val="hybridMultilevel"/>
    <w:tmpl w:val="931E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87AB4"/>
    <w:multiLevelType w:val="hybridMultilevel"/>
    <w:tmpl w:val="57AA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65034"/>
    <w:multiLevelType w:val="hybridMultilevel"/>
    <w:tmpl w:val="1564132A"/>
    <w:lvl w:ilvl="0" w:tplc="50D68E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820C2D"/>
    <w:multiLevelType w:val="hybridMultilevel"/>
    <w:tmpl w:val="A45E3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23900"/>
    <w:multiLevelType w:val="hybridMultilevel"/>
    <w:tmpl w:val="95C2B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4458E"/>
    <w:multiLevelType w:val="hybridMultilevel"/>
    <w:tmpl w:val="2D7A2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794A"/>
    <w:multiLevelType w:val="hybridMultilevel"/>
    <w:tmpl w:val="CF8E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D280E"/>
    <w:multiLevelType w:val="hybridMultilevel"/>
    <w:tmpl w:val="A3D6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0750E"/>
    <w:multiLevelType w:val="hybridMultilevel"/>
    <w:tmpl w:val="E55C8F10"/>
    <w:lvl w:ilvl="0" w:tplc="0C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7" w15:restartNumberingAfterBreak="0">
    <w:nsid w:val="715E04F7"/>
    <w:multiLevelType w:val="hybridMultilevel"/>
    <w:tmpl w:val="5C662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07373"/>
    <w:multiLevelType w:val="hybridMultilevel"/>
    <w:tmpl w:val="ACBC1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2C36"/>
    <w:multiLevelType w:val="hybridMultilevel"/>
    <w:tmpl w:val="A04CF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62CED"/>
    <w:multiLevelType w:val="hybridMultilevel"/>
    <w:tmpl w:val="E806DA98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7967360B"/>
    <w:multiLevelType w:val="hybridMultilevel"/>
    <w:tmpl w:val="2AB8344A"/>
    <w:lvl w:ilvl="0" w:tplc="0C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2" w15:restartNumberingAfterBreak="0">
    <w:nsid w:val="7C5650D8"/>
    <w:multiLevelType w:val="hybridMultilevel"/>
    <w:tmpl w:val="4A249D90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C7857C6"/>
    <w:multiLevelType w:val="hybridMultilevel"/>
    <w:tmpl w:val="08980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28071">
    <w:abstractNumId w:val="30"/>
  </w:num>
  <w:num w:numId="2" w16cid:durableId="1516386448">
    <w:abstractNumId w:val="22"/>
  </w:num>
  <w:num w:numId="3" w16cid:durableId="750930031">
    <w:abstractNumId w:val="37"/>
  </w:num>
  <w:num w:numId="4" w16cid:durableId="1250386872">
    <w:abstractNumId w:val="16"/>
  </w:num>
  <w:num w:numId="5" w16cid:durableId="1366060806">
    <w:abstractNumId w:val="40"/>
  </w:num>
  <w:num w:numId="6" w16cid:durableId="2094623700">
    <w:abstractNumId w:val="14"/>
  </w:num>
  <w:num w:numId="7" w16cid:durableId="1429347604">
    <w:abstractNumId w:val="25"/>
  </w:num>
  <w:num w:numId="8" w16cid:durableId="1422990786">
    <w:abstractNumId w:val="15"/>
  </w:num>
  <w:num w:numId="9" w16cid:durableId="477723835">
    <w:abstractNumId w:val="32"/>
  </w:num>
  <w:num w:numId="10" w16cid:durableId="1298995659">
    <w:abstractNumId w:val="7"/>
  </w:num>
  <w:num w:numId="11" w16cid:durableId="1875848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8814633">
    <w:abstractNumId w:val="24"/>
  </w:num>
  <w:num w:numId="13" w16cid:durableId="1238706182">
    <w:abstractNumId w:val="23"/>
  </w:num>
  <w:num w:numId="14" w16cid:durableId="587689153">
    <w:abstractNumId w:val="10"/>
  </w:num>
  <w:num w:numId="15" w16cid:durableId="696395878">
    <w:abstractNumId w:val="11"/>
  </w:num>
  <w:num w:numId="16" w16cid:durableId="900868003">
    <w:abstractNumId w:val="35"/>
  </w:num>
  <w:num w:numId="17" w16cid:durableId="1773015283">
    <w:abstractNumId w:val="17"/>
  </w:num>
  <w:num w:numId="18" w16cid:durableId="732193316">
    <w:abstractNumId w:val="4"/>
  </w:num>
  <w:num w:numId="19" w16cid:durableId="1228494827">
    <w:abstractNumId w:val="18"/>
  </w:num>
  <w:num w:numId="20" w16cid:durableId="1409304614">
    <w:abstractNumId w:val="5"/>
  </w:num>
  <w:num w:numId="21" w16cid:durableId="123735139">
    <w:abstractNumId w:val="6"/>
  </w:num>
  <w:num w:numId="22" w16cid:durableId="1627855797">
    <w:abstractNumId w:val="20"/>
  </w:num>
  <w:num w:numId="23" w16cid:durableId="1660424579">
    <w:abstractNumId w:val="0"/>
  </w:num>
  <w:num w:numId="24" w16cid:durableId="1098214448">
    <w:abstractNumId w:val="29"/>
  </w:num>
  <w:num w:numId="25" w16cid:durableId="1770004394">
    <w:abstractNumId w:val="38"/>
  </w:num>
  <w:num w:numId="26" w16cid:durableId="1341201578">
    <w:abstractNumId w:val="33"/>
  </w:num>
  <w:num w:numId="27" w16cid:durableId="1256089044">
    <w:abstractNumId w:val="9"/>
  </w:num>
  <w:num w:numId="28" w16cid:durableId="50740152">
    <w:abstractNumId w:val="43"/>
  </w:num>
  <w:num w:numId="29" w16cid:durableId="343945911">
    <w:abstractNumId w:val="41"/>
  </w:num>
  <w:num w:numId="30" w16cid:durableId="667371723">
    <w:abstractNumId w:val="31"/>
  </w:num>
  <w:num w:numId="31" w16cid:durableId="187183560">
    <w:abstractNumId w:val="39"/>
  </w:num>
  <w:num w:numId="32" w16cid:durableId="1416783448">
    <w:abstractNumId w:val="19"/>
  </w:num>
  <w:num w:numId="33" w16cid:durableId="430244180">
    <w:abstractNumId w:val="36"/>
  </w:num>
  <w:num w:numId="34" w16cid:durableId="331951563">
    <w:abstractNumId w:val="34"/>
  </w:num>
  <w:num w:numId="35" w16cid:durableId="147943046">
    <w:abstractNumId w:val="28"/>
  </w:num>
  <w:num w:numId="36" w16cid:durableId="1187407568">
    <w:abstractNumId w:val="3"/>
  </w:num>
  <w:num w:numId="37" w16cid:durableId="1219587747">
    <w:abstractNumId w:val="12"/>
  </w:num>
  <w:num w:numId="38" w16cid:durableId="1506239856">
    <w:abstractNumId w:val="26"/>
  </w:num>
  <w:num w:numId="39" w16cid:durableId="1574699109">
    <w:abstractNumId w:val="27"/>
  </w:num>
  <w:num w:numId="40" w16cid:durableId="1374422956">
    <w:abstractNumId w:val="8"/>
  </w:num>
  <w:num w:numId="41" w16cid:durableId="1727610016">
    <w:abstractNumId w:val="42"/>
  </w:num>
  <w:num w:numId="42" w16cid:durableId="52773339">
    <w:abstractNumId w:val="13"/>
  </w:num>
  <w:num w:numId="43" w16cid:durableId="534659259">
    <w:abstractNumId w:val="2"/>
  </w:num>
  <w:num w:numId="44" w16cid:durableId="62816968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04"/>
    <w:rsid w:val="00000927"/>
    <w:rsid w:val="00001C79"/>
    <w:rsid w:val="00005864"/>
    <w:rsid w:val="00010E10"/>
    <w:rsid w:val="00012448"/>
    <w:rsid w:val="00013A83"/>
    <w:rsid w:val="00015AD4"/>
    <w:rsid w:val="000210B4"/>
    <w:rsid w:val="00023BCE"/>
    <w:rsid w:val="000321E4"/>
    <w:rsid w:val="000322A7"/>
    <w:rsid w:val="00032BE1"/>
    <w:rsid w:val="00033201"/>
    <w:rsid w:val="000350C2"/>
    <w:rsid w:val="000357FC"/>
    <w:rsid w:val="00036A02"/>
    <w:rsid w:val="00037C14"/>
    <w:rsid w:val="00040812"/>
    <w:rsid w:val="000451B9"/>
    <w:rsid w:val="000456A3"/>
    <w:rsid w:val="000475D4"/>
    <w:rsid w:val="000504ED"/>
    <w:rsid w:val="00050AAE"/>
    <w:rsid w:val="0005119C"/>
    <w:rsid w:val="00051374"/>
    <w:rsid w:val="000520BC"/>
    <w:rsid w:val="000529D4"/>
    <w:rsid w:val="00052A65"/>
    <w:rsid w:val="00053544"/>
    <w:rsid w:val="000538DE"/>
    <w:rsid w:val="0005544A"/>
    <w:rsid w:val="00055A01"/>
    <w:rsid w:val="00055DB3"/>
    <w:rsid w:val="000576D2"/>
    <w:rsid w:val="00057C22"/>
    <w:rsid w:val="00057E85"/>
    <w:rsid w:val="0006001B"/>
    <w:rsid w:val="00061CB8"/>
    <w:rsid w:val="000645D6"/>
    <w:rsid w:val="000651B1"/>
    <w:rsid w:val="000658DF"/>
    <w:rsid w:val="000721C5"/>
    <w:rsid w:val="00075B3D"/>
    <w:rsid w:val="000760F7"/>
    <w:rsid w:val="00077A37"/>
    <w:rsid w:val="00081C68"/>
    <w:rsid w:val="00082CA9"/>
    <w:rsid w:val="00085375"/>
    <w:rsid w:val="00090A79"/>
    <w:rsid w:val="0009109A"/>
    <w:rsid w:val="00092DD5"/>
    <w:rsid w:val="0009728E"/>
    <w:rsid w:val="000A0AF9"/>
    <w:rsid w:val="000A326D"/>
    <w:rsid w:val="000A47BE"/>
    <w:rsid w:val="000A5DD2"/>
    <w:rsid w:val="000A75D5"/>
    <w:rsid w:val="000B1371"/>
    <w:rsid w:val="000B2966"/>
    <w:rsid w:val="000B305A"/>
    <w:rsid w:val="000B3718"/>
    <w:rsid w:val="000B5759"/>
    <w:rsid w:val="000B6A93"/>
    <w:rsid w:val="000C0242"/>
    <w:rsid w:val="000C0AD9"/>
    <w:rsid w:val="000C27FC"/>
    <w:rsid w:val="000C28CD"/>
    <w:rsid w:val="000C28E1"/>
    <w:rsid w:val="000C2938"/>
    <w:rsid w:val="000C2965"/>
    <w:rsid w:val="000C4FF9"/>
    <w:rsid w:val="000C5E75"/>
    <w:rsid w:val="000C682A"/>
    <w:rsid w:val="000D0B54"/>
    <w:rsid w:val="000D1059"/>
    <w:rsid w:val="000D273D"/>
    <w:rsid w:val="000D3862"/>
    <w:rsid w:val="000E1ED6"/>
    <w:rsid w:val="000E24E1"/>
    <w:rsid w:val="000E29A2"/>
    <w:rsid w:val="000E2D2F"/>
    <w:rsid w:val="000E3D4C"/>
    <w:rsid w:val="000E4F32"/>
    <w:rsid w:val="000E637D"/>
    <w:rsid w:val="000E7E75"/>
    <w:rsid w:val="000F314E"/>
    <w:rsid w:val="000F3CF2"/>
    <w:rsid w:val="000F4656"/>
    <w:rsid w:val="000F555E"/>
    <w:rsid w:val="000F5C23"/>
    <w:rsid w:val="000F6571"/>
    <w:rsid w:val="000F7C95"/>
    <w:rsid w:val="000F7CBF"/>
    <w:rsid w:val="00100D0F"/>
    <w:rsid w:val="00100D52"/>
    <w:rsid w:val="00103184"/>
    <w:rsid w:val="00104A4C"/>
    <w:rsid w:val="00104E6C"/>
    <w:rsid w:val="00106B36"/>
    <w:rsid w:val="001103D6"/>
    <w:rsid w:val="00113BAE"/>
    <w:rsid w:val="00114EBD"/>
    <w:rsid w:val="001153B6"/>
    <w:rsid w:val="00115DDF"/>
    <w:rsid w:val="00120927"/>
    <w:rsid w:val="00120FAE"/>
    <w:rsid w:val="00121919"/>
    <w:rsid w:val="00122F6C"/>
    <w:rsid w:val="00122FC7"/>
    <w:rsid w:val="00123366"/>
    <w:rsid w:val="001248E4"/>
    <w:rsid w:val="00125B9A"/>
    <w:rsid w:val="00130C28"/>
    <w:rsid w:val="00130C9D"/>
    <w:rsid w:val="00131664"/>
    <w:rsid w:val="00131825"/>
    <w:rsid w:val="0013269F"/>
    <w:rsid w:val="00132919"/>
    <w:rsid w:val="00132923"/>
    <w:rsid w:val="0013350D"/>
    <w:rsid w:val="001356F8"/>
    <w:rsid w:val="001375D8"/>
    <w:rsid w:val="00140248"/>
    <w:rsid w:val="00142A34"/>
    <w:rsid w:val="00143117"/>
    <w:rsid w:val="001432BC"/>
    <w:rsid w:val="00144170"/>
    <w:rsid w:val="00144604"/>
    <w:rsid w:val="0014517C"/>
    <w:rsid w:val="00150C5A"/>
    <w:rsid w:val="001514EE"/>
    <w:rsid w:val="001517A2"/>
    <w:rsid w:val="001521BC"/>
    <w:rsid w:val="001539B7"/>
    <w:rsid w:val="00153CC4"/>
    <w:rsid w:val="0015456A"/>
    <w:rsid w:val="00155844"/>
    <w:rsid w:val="0015607E"/>
    <w:rsid w:val="001600B4"/>
    <w:rsid w:val="00162451"/>
    <w:rsid w:val="00162BE7"/>
    <w:rsid w:val="001638B3"/>
    <w:rsid w:val="00163FED"/>
    <w:rsid w:val="00164992"/>
    <w:rsid w:val="0016518E"/>
    <w:rsid w:val="00165789"/>
    <w:rsid w:val="001672AA"/>
    <w:rsid w:val="0016797D"/>
    <w:rsid w:val="00170F78"/>
    <w:rsid w:val="0017264C"/>
    <w:rsid w:val="00172C55"/>
    <w:rsid w:val="00173063"/>
    <w:rsid w:val="00173633"/>
    <w:rsid w:val="00174053"/>
    <w:rsid w:val="001803ED"/>
    <w:rsid w:val="00185E10"/>
    <w:rsid w:val="00187DC9"/>
    <w:rsid w:val="00192E7C"/>
    <w:rsid w:val="00195C00"/>
    <w:rsid w:val="001A2F4E"/>
    <w:rsid w:val="001A3CB1"/>
    <w:rsid w:val="001A4379"/>
    <w:rsid w:val="001A5DAA"/>
    <w:rsid w:val="001A6256"/>
    <w:rsid w:val="001A7305"/>
    <w:rsid w:val="001A7E11"/>
    <w:rsid w:val="001B13EF"/>
    <w:rsid w:val="001B1C54"/>
    <w:rsid w:val="001B240A"/>
    <w:rsid w:val="001B2D74"/>
    <w:rsid w:val="001B5372"/>
    <w:rsid w:val="001C033E"/>
    <w:rsid w:val="001C046A"/>
    <w:rsid w:val="001C1D7B"/>
    <w:rsid w:val="001C4816"/>
    <w:rsid w:val="001C6BBB"/>
    <w:rsid w:val="001C7383"/>
    <w:rsid w:val="001C73AB"/>
    <w:rsid w:val="001C748E"/>
    <w:rsid w:val="001C7E1F"/>
    <w:rsid w:val="001D06AF"/>
    <w:rsid w:val="001D1DFD"/>
    <w:rsid w:val="001D454F"/>
    <w:rsid w:val="001D4C56"/>
    <w:rsid w:val="001D5130"/>
    <w:rsid w:val="001E04D3"/>
    <w:rsid w:val="001E0943"/>
    <w:rsid w:val="001E1D0E"/>
    <w:rsid w:val="001E41F6"/>
    <w:rsid w:val="001E5B58"/>
    <w:rsid w:val="001E5CD4"/>
    <w:rsid w:val="001E5E54"/>
    <w:rsid w:val="001E6712"/>
    <w:rsid w:val="001E77E1"/>
    <w:rsid w:val="001F4964"/>
    <w:rsid w:val="001F4D00"/>
    <w:rsid w:val="001F580B"/>
    <w:rsid w:val="001F7BD4"/>
    <w:rsid w:val="001F7C5D"/>
    <w:rsid w:val="00200F1D"/>
    <w:rsid w:val="00204353"/>
    <w:rsid w:val="00204D90"/>
    <w:rsid w:val="0020713D"/>
    <w:rsid w:val="00207AA3"/>
    <w:rsid w:val="002123E2"/>
    <w:rsid w:val="00212F38"/>
    <w:rsid w:val="0021491C"/>
    <w:rsid w:val="0021710F"/>
    <w:rsid w:val="002171DB"/>
    <w:rsid w:val="002212C7"/>
    <w:rsid w:val="002213D3"/>
    <w:rsid w:val="002231D8"/>
    <w:rsid w:val="002236BC"/>
    <w:rsid w:val="002236FC"/>
    <w:rsid w:val="002255A6"/>
    <w:rsid w:val="00227998"/>
    <w:rsid w:val="00227F73"/>
    <w:rsid w:val="00230EF7"/>
    <w:rsid w:val="002357E4"/>
    <w:rsid w:val="00237BC0"/>
    <w:rsid w:val="002404D8"/>
    <w:rsid w:val="002413D1"/>
    <w:rsid w:val="00241F1C"/>
    <w:rsid w:val="00242562"/>
    <w:rsid w:val="0024357D"/>
    <w:rsid w:val="002518C1"/>
    <w:rsid w:val="002522AE"/>
    <w:rsid w:val="0025296B"/>
    <w:rsid w:val="0025321E"/>
    <w:rsid w:val="00253E2D"/>
    <w:rsid w:val="00256487"/>
    <w:rsid w:val="00256AA0"/>
    <w:rsid w:val="00260A68"/>
    <w:rsid w:val="00263209"/>
    <w:rsid w:val="002635BF"/>
    <w:rsid w:val="00264B76"/>
    <w:rsid w:val="002653EA"/>
    <w:rsid w:val="0026722E"/>
    <w:rsid w:val="00270ECC"/>
    <w:rsid w:val="0027113B"/>
    <w:rsid w:val="002713C0"/>
    <w:rsid w:val="002713D9"/>
    <w:rsid w:val="002716FB"/>
    <w:rsid w:val="002750E0"/>
    <w:rsid w:val="00275AD1"/>
    <w:rsid w:val="00276EA6"/>
    <w:rsid w:val="002811EA"/>
    <w:rsid w:val="00281212"/>
    <w:rsid w:val="00283F94"/>
    <w:rsid w:val="0028434F"/>
    <w:rsid w:val="00284678"/>
    <w:rsid w:val="00284B69"/>
    <w:rsid w:val="00284E92"/>
    <w:rsid w:val="0028602D"/>
    <w:rsid w:val="002904CF"/>
    <w:rsid w:val="00290E0C"/>
    <w:rsid w:val="00291035"/>
    <w:rsid w:val="00291E1E"/>
    <w:rsid w:val="002926C6"/>
    <w:rsid w:val="00292AD6"/>
    <w:rsid w:val="00294C4B"/>
    <w:rsid w:val="00294E01"/>
    <w:rsid w:val="00296961"/>
    <w:rsid w:val="002979C5"/>
    <w:rsid w:val="002A11E1"/>
    <w:rsid w:val="002A13E7"/>
    <w:rsid w:val="002A175E"/>
    <w:rsid w:val="002A2B8B"/>
    <w:rsid w:val="002A41D3"/>
    <w:rsid w:val="002A6B2E"/>
    <w:rsid w:val="002B1A39"/>
    <w:rsid w:val="002B2D86"/>
    <w:rsid w:val="002B73D2"/>
    <w:rsid w:val="002C0A35"/>
    <w:rsid w:val="002C206E"/>
    <w:rsid w:val="002C4096"/>
    <w:rsid w:val="002C47D5"/>
    <w:rsid w:val="002C739D"/>
    <w:rsid w:val="002C79FE"/>
    <w:rsid w:val="002C7C00"/>
    <w:rsid w:val="002D04A8"/>
    <w:rsid w:val="002D05A5"/>
    <w:rsid w:val="002D1700"/>
    <w:rsid w:val="002D2CB5"/>
    <w:rsid w:val="002D351D"/>
    <w:rsid w:val="002D4706"/>
    <w:rsid w:val="002D4EBD"/>
    <w:rsid w:val="002D6F33"/>
    <w:rsid w:val="002E09E4"/>
    <w:rsid w:val="002E0BCA"/>
    <w:rsid w:val="002E1A06"/>
    <w:rsid w:val="002E6796"/>
    <w:rsid w:val="002E6B9A"/>
    <w:rsid w:val="002E71BA"/>
    <w:rsid w:val="002E7943"/>
    <w:rsid w:val="002F02AA"/>
    <w:rsid w:val="002F0974"/>
    <w:rsid w:val="002F09FC"/>
    <w:rsid w:val="002F0B74"/>
    <w:rsid w:val="002F0C50"/>
    <w:rsid w:val="002F2B4B"/>
    <w:rsid w:val="002F2FB7"/>
    <w:rsid w:val="002F5C39"/>
    <w:rsid w:val="002F60FD"/>
    <w:rsid w:val="002F694D"/>
    <w:rsid w:val="003000B4"/>
    <w:rsid w:val="003012BA"/>
    <w:rsid w:val="003021FE"/>
    <w:rsid w:val="00302221"/>
    <w:rsid w:val="003035E4"/>
    <w:rsid w:val="00303C7A"/>
    <w:rsid w:val="00305100"/>
    <w:rsid w:val="00306297"/>
    <w:rsid w:val="00307281"/>
    <w:rsid w:val="003105B4"/>
    <w:rsid w:val="0031282E"/>
    <w:rsid w:val="00312FFD"/>
    <w:rsid w:val="00313CFA"/>
    <w:rsid w:val="003146E7"/>
    <w:rsid w:val="00317785"/>
    <w:rsid w:val="00324D62"/>
    <w:rsid w:val="00325ED8"/>
    <w:rsid w:val="0032608D"/>
    <w:rsid w:val="00332B1D"/>
    <w:rsid w:val="003351C6"/>
    <w:rsid w:val="00335F00"/>
    <w:rsid w:val="00340453"/>
    <w:rsid w:val="003411A4"/>
    <w:rsid w:val="00341BBC"/>
    <w:rsid w:val="0034235E"/>
    <w:rsid w:val="0034661F"/>
    <w:rsid w:val="00346C6A"/>
    <w:rsid w:val="0035185F"/>
    <w:rsid w:val="00353FF9"/>
    <w:rsid w:val="003549CA"/>
    <w:rsid w:val="00357583"/>
    <w:rsid w:val="00361212"/>
    <w:rsid w:val="00361461"/>
    <w:rsid w:val="00362EB2"/>
    <w:rsid w:val="003658E0"/>
    <w:rsid w:val="00365E86"/>
    <w:rsid w:val="00366A83"/>
    <w:rsid w:val="00374838"/>
    <w:rsid w:val="00375318"/>
    <w:rsid w:val="003762C0"/>
    <w:rsid w:val="0037712A"/>
    <w:rsid w:val="003810DA"/>
    <w:rsid w:val="00381BC0"/>
    <w:rsid w:val="00384BEE"/>
    <w:rsid w:val="00386225"/>
    <w:rsid w:val="00387668"/>
    <w:rsid w:val="00387E8F"/>
    <w:rsid w:val="003903FE"/>
    <w:rsid w:val="00390E80"/>
    <w:rsid w:val="00392767"/>
    <w:rsid w:val="0039300B"/>
    <w:rsid w:val="00394FD8"/>
    <w:rsid w:val="003A4E27"/>
    <w:rsid w:val="003A5F3D"/>
    <w:rsid w:val="003A643E"/>
    <w:rsid w:val="003A6444"/>
    <w:rsid w:val="003A6498"/>
    <w:rsid w:val="003A6A65"/>
    <w:rsid w:val="003B353B"/>
    <w:rsid w:val="003B464F"/>
    <w:rsid w:val="003B4712"/>
    <w:rsid w:val="003B529C"/>
    <w:rsid w:val="003C03FE"/>
    <w:rsid w:val="003C5073"/>
    <w:rsid w:val="003C53FD"/>
    <w:rsid w:val="003C724C"/>
    <w:rsid w:val="003C7F36"/>
    <w:rsid w:val="003D2379"/>
    <w:rsid w:val="003D412F"/>
    <w:rsid w:val="003D533E"/>
    <w:rsid w:val="003D5712"/>
    <w:rsid w:val="003D629C"/>
    <w:rsid w:val="003E1744"/>
    <w:rsid w:val="003E2404"/>
    <w:rsid w:val="003E2D82"/>
    <w:rsid w:val="003E337D"/>
    <w:rsid w:val="003E3A0B"/>
    <w:rsid w:val="003E3A59"/>
    <w:rsid w:val="003E50E3"/>
    <w:rsid w:val="003E5394"/>
    <w:rsid w:val="003E7D70"/>
    <w:rsid w:val="003F00FB"/>
    <w:rsid w:val="003F1380"/>
    <w:rsid w:val="003F1E9B"/>
    <w:rsid w:val="003F2804"/>
    <w:rsid w:val="003F5355"/>
    <w:rsid w:val="003F5731"/>
    <w:rsid w:val="003F5C45"/>
    <w:rsid w:val="003F6732"/>
    <w:rsid w:val="00400CD2"/>
    <w:rsid w:val="0040150D"/>
    <w:rsid w:val="00402509"/>
    <w:rsid w:val="00403284"/>
    <w:rsid w:val="00403D04"/>
    <w:rsid w:val="00404756"/>
    <w:rsid w:val="00404E5C"/>
    <w:rsid w:val="00407B2B"/>
    <w:rsid w:val="004112BC"/>
    <w:rsid w:val="00412237"/>
    <w:rsid w:val="004123C3"/>
    <w:rsid w:val="004124A7"/>
    <w:rsid w:val="00412B1D"/>
    <w:rsid w:val="004148FF"/>
    <w:rsid w:val="004155BC"/>
    <w:rsid w:val="0041684D"/>
    <w:rsid w:val="00417B0F"/>
    <w:rsid w:val="0042050A"/>
    <w:rsid w:val="00420685"/>
    <w:rsid w:val="00421634"/>
    <w:rsid w:val="00421F1E"/>
    <w:rsid w:val="0042265E"/>
    <w:rsid w:val="00424044"/>
    <w:rsid w:val="00425D27"/>
    <w:rsid w:val="0042668A"/>
    <w:rsid w:val="00426B64"/>
    <w:rsid w:val="00426B7C"/>
    <w:rsid w:val="004315E8"/>
    <w:rsid w:val="00432293"/>
    <w:rsid w:val="004340A8"/>
    <w:rsid w:val="00434E7F"/>
    <w:rsid w:val="004426E0"/>
    <w:rsid w:val="004439A9"/>
    <w:rsid w:val="004457D5"/>
    <w:rsid w:val="004457E9"/>
    <w:rsid w:val="00446D93"/>
    <w:rsid w:val="00450A15"/>
    <w:rsid w:val="00453741"/>
    <w:rsid w:val="004551BC"/>
    <w:rsid w:val="004556EB"/>
    <w:rsid w:val="00456510"/>
    <w:rsid w:val="00456855"/>
    <w:rsid w:val="00456E1E"/>
    <w:rsid w:val="00457B37"/>
    <w:rsid w:val="00460381"/>
    <w:rsid w:val="00460964"/>
    <w:rsid w:val="0046143F"/>
    <w:rsid w:val="00461C8A"/>
    <w:rsid w:val="00461E5B"/>
    <w:rsid w:val="00462023"/>
    <w:rsid w:val="0046321C"/>
    <w:rsid w:val="00463EB2"/>
    <w:rsid w:val="004642F0"/>
    <w:rsid w:val="00465B6E"/>
    <w:rsid w:val="00465D0B"/>
    <w:rsid w:val="00466263"/>
    <w:rsid w:val="004663D7"/>
    <w:rsid w:val="004709B3"/>
    <w:rsid w:val="00472E8A"/>
    <w:rsid w:val="004758AB"/>
    <w:rsid w:val="00476C87"/>
    <w:rsid w:val="00483BBA"/>
    <w:rsid w:val="00483C6F"/>
    <w:rsid w:val="00485267"/>
    <w:rsid w:val="00486085"/>
    <w:rsid w:val="00486795"/>
    <w:rsid w:val="00486E35"/>
    <w:rsid w:val="00487A34"/>
    <w:rsid w:val="0049055A"/>
    <w:rsid w:val="0049132A"/>
    <w:rsid w:val="00491F23"/>
    <w:rsid w:val="00492C01"/>
    <w:rsid w:val="00493147"/>
    <w:rsid w:val="0049327E"/>
    <w:rsid w:val="004959B9"/>
    <w:rsid w:val="0049727C"/>
    <w:rsid w:val="004A03E6"/>
    <w:rsid w:val="004A2D9C"/>
    <w:rsid w:val="004A55FF"/>
    <w:rsid w:val="004A575B"/>
    <w:rsid w:val="004A5CC9"/>
    <w:rsid w:val="004B1C22"/>
    <w:rsid w:val="004B2283"/>
    <w:rsid w:val="004B26CE"/>
    <w:rsid w:val="004B3552"/>
    <w:rsid w:val="004B42DB"/>
    <w:rsid w:val="004B4D3A"/>
    <w:rsid w:val="004B6103"/>
    <w:rsid w:val="004B64E9"/>
    <w:rsid w:val="004B7A98"/>
    <w:rsid w:val="004C0D75"/>
    <w:rsid w:val="004C2EF3"/>
    <w:rsid w:val="004C3A6D"/>
    <w:rsid w:val="004C3B51"/>
    <w:rsid w:val="004C486B"/>
    <w:rsid w:val="004C4A2D"/>
    <w:rsid w:val="004D01EF"/>
    <w:rsid w:val="004D04C4"/>
    <w:rsid w:val="004D08F3"/>
    <w:rsid w:val="004D2166"/>
    <w:rsid w:val="004E2A2A"/>
    <w:rsid w:val="004E4BAA"/>
    <w:rsid w:val="004E5AA1"/>
    <w:rsid w:val="004E6CD3"/>
    <w:rsid w:val="004F06FB"/>
    <w:rsid w:val="004F1C37"/>
    <w:rsid w:val="004F2AF4"/>
    <w:rsid w:val="004F5936"/>
    <w:rsid w:val="004F6E6F"/>
    <w:rsid w:val="004F7186"/>
    <w:rsid w:val="004F77FD"/>
    <w:rsid w:val="00500067"/>
    <w:rsid w:val="00502F8F"/>
    <w:rsid w:val="005032E5"/>
    <w:rsid w:val="005034DA"/>
    <w:rsid w:val="00505DF8"/>
    <w:rsid w:val="00507DFE"/>
    <w:rsid w:val="00511750"/>
    <w:rsid w:val="00513351"/>
    <w:rsid w:val="00513EEA"/>
    <w:rsid w:val="00514EC0"/>
    <w:rsid w:val="00515683"/>
    <w:rsid w:val="00515C6E"/>
    <w:rsid w:val="00516720"/>
    <w:rsid w:val="00520876"/>
    <w:rsid w:val="0052208F"/>
    <w:rsid w:val="005245AB"/>
    <w:rsid w:val="00527A8C"/>
    <w:rsid w:val="005310FC"/>
    <w:rsid w:val="00536059"/>
    <w:rsid w:val="00537986"/>
    <w:rsid w:val="00542B7F"/>
    <w:rsid w:val="0054395A"/>
    <w:rsid w:val="005510BB"/>
    <w:rsid w:val="00552F50"/>
    <w:rsid w:val="00560CFD"/>
    <w:rsid w:val="005627D7"/>
    <w:rsid w:val="00563BB6"/>
    <w:rsid w:val="0056468E"/>
    <w:rsid w:val="00564BDE"/>
    <w:rsid w:val="00570130"/>
    <w:rsid w:val="00570E43"/>
    <w:rsid w:val="0057124F"/>
    <w:rsid w:val="00571ED1"/>
    <w:rsid w:val="00573891"/>
    <w:rsid w:val="005751C2"/>
    <w:rsid w:val="00576F26"/>
    <w:rsid w:val="0058066C"/>
    <w:rsid w:val="00584ED4"/>
    <w:rsid w:val="005872D8"/>
    <w:rsid w:val="00591702"/>
    <w:rsid w:val="00591FBA"/>
    <w:rsid w:val="005924EC"/>
    <w:rsid w:val="00592E80"/>
    <w:rsid w:val="00593203"/>
    <w:rsid w:val="00594267"/>
    <w:rsid w:val="005965BE"/>
    <w:rsid w:val="005973AA"/>
    <w:rsid w:val="005A1590"/>
    <w:rsid w:val="005A1A82"/>
    <w:rsid w:val="005A2F6E"/>
    <w:rsid w:val="005A5F93"/>
    <w:rsid w:val="005A7186"/>
    <w:rsid w:val="005A7FE9"/>
    <w:rsid w:val="005B13F7"/>
    <w:rsid w:val="005B1DEC"/>
    <w:rsid w:val="005B2380"/>
    <w:rsid w:val="005B473E"/>
    <w:rsid w:val="005B5AB7"/>
    <w:rsid w:val="005B6241"/>
    <w:rsid w:val="005C0EC1"/>
    <w:rsid w:val="005C2079"/>
    <w:rsid w:val="005C3583"/>
    <w:rsid w:val="005C3A8C"/>
    <w:rsid w:val="005C44F4"/>
    <w:rsid w:val="005C455E"/>
    <w:rsid w:val="005C4C16"/>
    <w:rsid w:val="005C5F98"/>
    <w:rsid w:val="005C6B4C"/>
    <w:rsid w:val="005D4E38"/>
    <w:rsid w:val="005D6F48"/>
    <w:rsid w:val="005E12A2"/>
    <w:rsid w:val="005E2123"/>
    <w:rsid w:val="005E6B35"/>
    <w:rsid w:val="005E7D59"/>
    <w:rsid w:val="005F0B6F"/>
    <w:rsid w:val="005F0D3C"/>
    <w:rsid w:val="005F14E1"/>
    <w:rsid w:val="005F3B82"/>
    <w:rsid w:val="005F5C8E"/>
    <w:rsid w:val="005F5CF3"/>
    <w:rsid w:val="005F7959"/>
    <w:rsid w:val="00600451"/>
    <w:rsid w:val="00600C00"/>
    <w:rsid w:val="00600FEF"/>
    <w:rsid w:val="006012AB"/>
    <w:rsid w:val="006043EA"/>
    <w:rsid w:val="00606ADE"/>
    <w:rsid w:val="00607E6D"/>
    <w:rsid w:val="00611813"/>
    <w:rsid w:val="0061320F"/>
    <w:rsid w:val="0061390E"/>
    <w:rsid w:val="00613AC9"/>
    <w:rsid w:val="00613F21"/>
    <w:rsid w:val="00617A68"/>
    <w:rsid w:val="00625CFC"/>
    <w:rsid w:val="00626EE7"/>
    <w:rsid w:val="006300D2"/>
    <w:rsid w:val="00631239"/>
    <w:rsid w:val="00633BF5"/>
    <w:rsid w:val="006346C5"/>
    <w:rsid w:val="00636AB0"/>
    <w:rsid w:val="00637F51"/>
    <w:rsid w:val="00641512"/>
    <w:rsid w:val="00642ABC"/>
    <w:rsid w:val="006442F5"/>
    <w:rsid w:val="0064770A"/>
    <w:rsid w:val="006502CB"/>
    <w:rsid w:val="0065131F"/>
    <w:rsid w:val="00651CDB"/>
    <w:rsid w:val="006529E0"/>
    <w:rsid w:val="00656DF3"/>
    <w:rsid w:val="006570F3"/>
    <w:rsid w:val="0066140B"/>
    <w:rsid w:val="00661E66"/>
    <w:rsid w:val="00662DEB"/>
    <w:rsid w:val="006636D5"/>
    <w:rsid w:val="006650C1"/>
    <w:rsid w:val="00665481"/>
    <w:rsid w:val="006713EB"/>
    <w:rsid w:val="00671564"/>
    <w:rsid w:val="0067355E"/>
    <w:rsid w:val="00675123"/>
    <w:rsid w:val="00682B54"/>
    <w:rsid w:val="006830B9"/>
    <w:rsid w:val="006836F7"/>
    <w:rsid w:val="006857B5"/>
    <w:rsid w:val="00687E9F"/>
    <w:rsid w:val="006911B2"/>
    <w:rsid w:val="00691715"/>
    <w:rsid w:val="00691CB4"/>
    <w:rsid w:val="00692014"/>
    <w:rsid w:val="006920A1"/>
    <w:rsid w:val="00693C51"/>
    <w:rsid w:val="00694583"/>
    <w:rsid w:val="00695333"/>
    <w:rsid w:val="0069591C"/>
    <w:rsid w:val="0069628D"/>
    <w:rsid w:val="006A44FE"/>
    <w:rsid w:val="006A4AF9"/>
    <w:rsid w:val="006A604E"/>
    <w:rsid w:val="006A6C29"/>
    <w:rsid w:val="006A7686"/>
    <w:rsid w:val="006B0196"/>
    <w:rsid w:val="006B02E9"/>
    <w:rsid w:val="006B03F9"/>
    <w:rsid w:val="006B092D"/>
    <w:rsid w:val="006B1B2E"/>
    <w:rsid w:val="006B4473"/>
    <w:rsid w:val="006B6CBC"/>
    <w:rsid w:val="006C07A2"/>
    <w:rsid w:val="006C10C7"/>
    <w:rsid w:val="006C1321"/>
    <w:rsid w:val="006C16B4"/>
    <w:rsid w:val="006C37C7"/>
    <w:rsid w:val="006C40A9"/>
    <w:rsid w:val="006C6F34"/>
    <w:rsid w:val="006C7891"/>
    <w:rsid w:val="006D06E7"/>
    <w:rsid w:val="006D2EB4"/>
    <w:rsid w:val="006D32D0"/>
    <w:rsid w:val="006D5893"/>
    <w:rsid w:val="006D58D3"/>
    <w:rsid w:val="006D654E"/>
    <w:rsid w:val="006D6853"/>
    <w:rsid w:val="006E0A32"/>
    <w:rsid w:val="006E1C0B"/>
    <w:rsid w:val="006E28FA"/>
    <w:rsid w:val="006E5854"/>
    <w:rsid w:val="006E69C2"/>
    <w:rsid w:val="006E7B8B"/>
    <w:rsid w:val="006F06EA"/>
    <w:rsid w:val="006F0C5A"/>
    <w:rsid w:val="006F0DB9"/>
    <w:rsid w:val="006F131E"/>
    <w:rsid w:val="006F19D6"/>
    <w:rsid w:val="006F2BAA"/>
    <w:rsid w:val="006F333A"/>
    <w:rsid w:val="006F386D"/>
    <w:rsid w:val="006F3C2B"/>
    <w:rsid w:val="006F3D38"/>
    <w:rsid w:val="006F6782"/>
    <w:rsid w:val="006F743C"/>
    <w:rsid w:val="0070069A"/>
    <w:rsid w:val="007007D1"/>
    <w:rsid w:val="007007F6"/>
    <w:rsid w:val="0070155C"/>
    <w:rsid w:val="007016D4"/>
    <w:rsid w:val="00701C3E"/>
    <w:rsid w:val="00701EAE"/>
    <w:rsid w:val="00707827"/>
    <w:rsid w:val="007132F3"/>
    <w:rsid w:val="00713F86"/>
    <w:rsid w:val="00714957"/>
    <w:rsid w:val="00715194"/>
    <w:rsid w:val="00715B1E"/>
    <w:rsid w:val="00715FEA"/>
    <w:rsid w:val="00716BE3"/>
    <w:rsid w:val="00717F88"/>
    <w:rsid w:val="00720B24"/>
    <w:rsid w:val="00721AA4"/>
    <w:rsid w:val="00721F90"/>
    <w:rsid w:val="007226DE"/>
    <w:rsid w:val="00722AE5"/>
    <w:rsid w:val="00724B26"/>
    <w:rsid w:val="0072531B"/>
    <w:rsid w:val="007308D9"/>
    <w:rsid w:val="007312AB"/>
    <w:rsid w:val="00731726"/>
    <w:rsid w:val="007319AC"/>
    <w:rsid w:val="00731A2B"/>
    <w:rsid w:val="00731BD6"/>
    <w:rsid w:val="00732A2A"/>
    <w:rsid w:val="007363C3"/>
    <w:rsid w:val="007408B4"/>
    <w:rsid w:val="00741CAF"/>
    <w:rsid w:val="0074328B"/>
    <w:rsid w:val="0074372B"/>
    <w:rsid w:val="00743B2E"/>
    <w:rsid w:val="00743B38"/>
    <w:rsid w:val="007448D4"/>
    <w:rsid w:val="00744FB5"/>
    <w:rsid w:val="0074557E"/>
    <w:rsid w:val="007459FB"/>
    <w:rsid w:val="00746655"/>
    <w:rsid w:val="00747001"/>
    <w:rsid w:val="007501DA"/>
    <w:rsid w:val="00750A98"/>
    <w:rsid w:val="00753D4D"/>
    <w:rsid w:val="0075424B"/>
    <w:rsid w:val="0075561D"/>
    <w:rsid w:val="00756B31"/>
    <w:rsid w:val="00757A30"/>
    <w:rsid w:val="00760E87"/>
    <w:rsid w:val="00762A37"/>
    <w:rsid w:val="007636DD"/>
    <w:rsid w:val="0076622C"/>
    <w:rsid w:val="00766FC0"/>
    <w:rsid w:val="00767778"/>
    <w:rsid w:val="00767DBA"/>
    <w:rsid w:val="007706D9"/>
    <w:rsid w:val="007708BB"/>
    <w:rsid w:val="00772568"/>
    <w:rsid w:val="00772D7D"/>
    <w:rsid w:val="007731EE"/>
    <w:rsid w:val="007734AD"/>
    <w:rsid w:val="00776CB9"/>
    <w:rsid w:val="00777519"/>
    <w:rsid w:val="00777D7A"/>
    <w:rsid w:val="007822CE"/>
    <w:rsid w:val="00782BF0"/>
    <w:rsid w:val="0078301C"/>
    <w:rsid w:val="0078425F"/>
    <w:rsid w:val="00785EFE"/>
    <w:rsid w:val="007870CC"/>
    <w:rsid w:val="00787CE9"/>
    <w:rsid w:val="00790196"/>
    <w:rsid w:val="00791224"/>
    <w:rsid w:val="00792ED1"/>
    <w:rsid w:val="00792F90"/>
    <w:rsid w:val="00794309"/>
    <w:rsid w:val="007944CC"/>
    <w:rsid w:val="00794E06"/>
    <w:rsid w:val="007957B4"/>
    <w:rsid w:val="0079603D"/>
    <w:rsid w:val="007A0F64"/>
    <w:rsid w:val="007A6A70"/>
    <w:rsid w:val="007A6BAF"/>
    <w:rsid w:val="007B0ED8"/>
    <w:rsid w:val="007B4E6F"/>
    <w:rsid w:val="007B65DE"/>
    <w:rsid w:val="007B6C0F"/>
    <w:rsid w:val="007C06A9"/>
    <w:rsid w:val="007C11AE"/>
    <w:rsid w:val="007C1429"/>
    <w:rsid w:val="007C28A9"/>
    <w:rsid w:val="007C30DF"/>
    <w:rsid w:val="007C35B7"/>
    <w:rsid w:val="007C3E2E"/>
    <w:rsid w:val="007C3E8A"/>
    <w:rsid w:val="007C4F63"/>
    <w:rsid w:val="007C54E7"/>
    <w:rsid w:val="007C58F1"/>
    <w:rsid w:val="007C6BE8"/>
    <w:rsid w:val="007C779F"/>
    <w:rsid w:val="007D0E95"/>
    <w:rsid w:val="007D1ED3"/>
    <w:rsid w:val="007D1EE2"/>
    <w:rsid w:val="007D2030"/>
    <w:rsid w:val="007D4BD2"/>
    <w:rsid w:val="007D5343"/>
    <w:rsid w:val="007D54A5"/>
    <w:rsid w:val="007D597D"/>
    <w:rsid w:val="007D5CB0"/>
    <w:rsid w:val="007E00CB"/>
    <w:rsid w:val="007E1896"/>
    <w:rsid w:val="007E22F6"/>
    <w:rsid w:val="007E2932"/>
    <w:rsid w:val="007E36F3"/>
    <w:rsid w:val="007E7616"/>
    <w:rsid w:val="007E777D"/>
    <w:rsid w:val="007F271E"/>
    <w:rsid w:val="007F28FD"/>
    <w:rsid w:val="007F4107"/>
    <w:rsid w:val="007F4A2E"/>
    <w:rsid w:val="007F4EF9"/>
    <w:rsid w:val="007F532D"/>
    <w:rsid w:val="007F553B"/>
    <w:rsid w:val="00800504"/>
    <w:rsid w:val="00802467"/>
    <w:rsid w:val="00803C96"/>
    <w:rsid w:val="00810F1F"/>
    <w:rsid w:val="008116CE"/>
    <w:rsid w:val="00811FB3"/>
    <w:rsid w:val="00812FE9"/>
    <w:rsid w:val="00814E8C"/>
    <w:rsid w:val="0081730F"/>
    <w:rsid w:val="00817E83"/>
    <w:rsid w:val="00821C6A"/>
    <w:rsid w:val="00824BB4"/>
    <w:rsid w:val="008273AF"/>
    <w:rsid w:val="00830502"/>
    <w:rsid w:val="00830D09"/>
    <w:rsid w:val="00831A51"/>
    <w:rsid w:val="00835492"/>
    <w:rsid w:val="008404C4"/>
    <w:rsid w:val="00841040"/>
    <w:rsid w:val="00841634"/>
    <w:rsid w:val="0084207C"/>
    <w:rsid w:val="008423C6"/>
    <w:rsid w:val="0084273B"/>
    <w:rsid w:val="008504B6"/>
    <w:rsid w:val="00853741"/>
    <w:rsid w:val="008537D2"/>
    <w:rsid w:val="00853E54"/>
    <w:rsid w:val="00854FA8"/>
    <w:rsid w:val="0085500C"/>
    <w:rsid w:val="008557EE"/>
    <w:rsid w:val="00856C69"/>
    <w:rsid w:val="00857D6B"/>
    <w:rsid w:val="008658B4"/>
    <w:rsid w:val="00867816"/>
    <w:rsid w:val="0087086B"/>
    <w:rsid w:val="00871798"/>
    <w:rsid w:val="0087457C"/>
    <w:rsid w:val="0087573A"/>
    <w:rsid w:val="008809BC"/>
    <w:rsid w:val="00881B14"/>
    <w:rsid w:val="00882F8A"/>
    <w:rsid w:val="008837F4"/>
    <w:rsid w:val="00883AFF"/>
    <w:rsid w:val="00884C33"/>
    <w:rsid w:val="00886FA6"/>
    <w:rsid w:val="00887870"/>
    <w:rsid w:val="00890308"/>
    <w:rsid w:val="00891066"/>
    <w:rsid w:val="008925BB"/>
    <w:rsid w:val="00893C94"/>
    <w:rsid w:val="00894E51"/>
    <w:rsid w:val="00897CF7"/>
    <w:rsid w:val="008A00CC"/>
    <w:rsid w:val="008A1549"/>
    <w:rsid w:val="008A2E71"/>
    <w:rsid w:val="008A380B"/>
    <w:rsid w:val="008A3AF0"/>
    <w:rsid w:val="008A3D83"/>
    <w:rsid w:val="008A509A"/>
    <w:rsid w:val="008A51BF"/>
    <w:rsid w:val="008A520E"/>
    <w:rsid w:val="008A74F4"/>
    <w:rsid w:val="008B03B0"/>
    <w:rsid w:val="008B0F5B"/>
    <w:rsid w:val="008B14A0"/>
    <w:rsid w:val="008B2493"/>
    <w:rsid w:val="008B2863"/>
    <w:rsid w:val="008B37AB"/>
    <w:rsid w:val="008B38C9"/>
    <w:rsid w:val="008B65B0"/>
    <w:rsid w:val="008B70D4"/>
    <w:rsid w:val="008C050A"/>
    <w:rsid w:val="008C4F3D"/>
    <w:rsid w:val="008C5279"/>
    <w:rsid w:val="008C7365"/>
    <w:rsid w:val="008D049B"/>
    <w:rsid w:val="008D0C70"/>
    <w:rsid w:val="008D1DB3"/>
    <w:rsid w:val="008D339D"/>
    <w:rsid w:val="008D3D50"/>
    <w:rsid w:val="008D6514"/>
    <w:rsid w:val="008D6B1E"/>
    <w:rsid w:val="008D7C9A"/>
    <w:rsid w:val="008E0648"/>
    <w:rsid w:val="008E187A"/>
    <w:rsid w:val="008E2775"/>
    <w:rsid w:val="008E40C3"/>
    <w:rsid w:val="008E43B7"/>
    <w:rsid w:val="008E4B93"/>
    <w:rsid w:val="008E745C"/>
    <w:rsid w:val="008E7633"/>
    <w:rsid w:val="008E77C2"/>
    <w:rsid w:val="008E7D61"/>
    <w:rsid w:val="008E7F5F"/>
    <w:rsid w:val="008F16AD"/>
    <w:rsid w:val="008F2048"/>
    <w:rsid w:val="008F2AAE"/>
    <w:rsid w:val="008F2BD7"/>
    <w:rsid w:val="008F3E7E"/>
    <w:rsid w:val="008F44BA"/>
    <w:rsid w:val="008F4855"/>
    <w:rsid w:val="008F5520"/>
    <w:rsid w:val="008F5CFC"/>
    <w:rsid w:val="008F668A"/>
    <w:rsid w:val="008F715E"/>
    <w:rsid w:val="008F777D"/>
    <w:rsid w:val="009009F8"/>
    <w:rsid w:val="00901224"/>
    <w:rsid w:val="0090208E"/>
    <w:rsid w:val="0090385D"/>
    <w:rsid w:val="00903A38"/>
    <w:rsid w:val="00904C93"/>
    <w:rsid w:val="00904F8D"/>
    <w:rsid w:val="009053DA"/>
    <w:rsid w:val="00907A01"/>
    <w:rsid w:val="009112F5"/>
    <w:rsid w:val="00911789"/>
    <w:rsid w:val="00912463"/>
    <w:rsid w:val="00912B22"/>
    <w:rsid w:val="00912DA5"/>
    <w:rsid w:val="00913D9B"/>
    <w:rsid w:val="0091534F"/>
    <w:rsid w:val="0091650F"/>
    <w:rsid w:val="0092001A"/>
    <w:rsid w:val="00921B72"/>
    <w:rsid w:val="00922F4C"/>
    <w:rsid w:val="0092317C"/>
    <w:rsid w:val="00924581"/>
    <w:rsid w:val="00924998"/>
    <w:rsid w:val="00924AA7"/>
    <w:rsid w:val="00926550"/>
    <w:rsid w:val="00927634"/>
    <w:rsid w:val="009301AB"/>
    <w:rsid w:val="00932812"/>
    <w:rsid w:val="00935496"/>
    <w:rsid w:val="00935D32"/>
    <w:rsid w:val="0093615D"/>
    <w:rsid w:val="00936D53"/>
    <w:rsid w:val="009371D2"/>
    <w:rsid w:val="009401CE"/>
    <w:rsid w:val="00940495"/>
    <w:rsid w:val="00940947"/>
    <w:rsid w:val="0094493B"/>
    <w:rsid w:val="00945AC8"/>
    <w:rsid w:val="009502E4"/>
    <w:rsid w:val="00950F7E"/>
    <w:rsid w:val="00951DED"/>
    <w:rsid w:val="00952497"/>
    <w:rsid w:val="00952EA5"/>
    <w:rsid w:val="009537A2"/>
    <w:rsid w:val="00954E0F"/>
    <w:rsid w:val="00954ED2"/>
    <w:rsid w:val="009564DC"/>
    <w:rsid w:val="00956DED"/>
    <w:rsid w:val="00961419"/>
    <w:rsid w:val="009642F2"/>
    <w:rsid w:val="00965EC0"/>
    <w:rsid w:val="00971C9F"/>
    <w:rsid w:val="009733EC"/>
    <w:rsid w:val="0097353B"/>
    <w:rsid w:val="00975C5F"/>
    <w:rsid w:val="009768B2"/>
    <w:rsid w:val="00976917"/>
    <w:rsid w:val="009776C6"/>
    <w:rsid w:val="00977843"/>
    <w:rsid w:val="00980886"/>
    <w:rsid w:val="009817BC"/>
    <w:rsid w:val="00981D73"/>
    <w:rsid w:val="00981DEF"/>
    <w:rsid w:val="00984729"/>
    <w:rsid w:val="00985B38"/>
    <w:rsid w:val="0098620C"/>
    <w:rsid w:val="009862B1"/>
    <w:rsid w:val="0098786C"/>
    <w:rsid w:val="00990EDB"/>
    <w:rsid w:val="0099196D"/>
    <w:rsid w:val="00991E90"/>
    <w:rsid w:val="00992AFF"/>
    <w:rsid w:val="009A1353"/>
    <w:rsid w:val="009A28C0"/>
    <w:rsid w:val="009A3245"/>
    <w:rsid w:val="009A382E"/>
    <w:rsid w:val="009A4434"/>
    <w:rsid w:val="009B05CE"/>
    <w:rsid w:val="009B264D"/>
    <w:rsid w:val="009B2CD4"/>
    <w:rsid w:val="009B4E7E"/>
    <w:rsid w:val="009C132D"/>
    <w:rsid w:val="009C249A"/>
    <w:rsid w:val="009C2947"/>
    <w:rsid w:val="009C39B1"/>
    <w:rsid w:val="009C51BC"/>
    <w:rsid w:val="009C52A2"/>
    <w:rsid w:val="009C5655"/>
    <w:rsid w:val="009C6199"/>
    <w:rsid w:val="009C624A"/>
    <w:rsid w:val="009C6BD1"/>
    <w:rsid w:val="009D0785"/>
    <w:rsid w:val="009D0EC2"/>
    <w:rsid w:val="009D123C"/>
    <w:rsid w:val="009D12B0"/>
    <w:rsid w:val="009D1DCB"/>
    <w:rsid w:val="009D3FB8"/>
    <w:rsid w:val="009D5A91"/>
    <w:rsid w:val="009D60E1"/>
    <w:rsid w:val="009D7CE2"/>
    <w:rsid w:val="009E2850"/>
    <w:rsid w:val="009E29A6"/>
    <w:rsid w:val="009E3A12"/>
    <w:rsid w:val="009E6C22"/>
    <w:rsid w:val="009E746F"/>
    <w:rsid w:val="009F013E"/>
    <w:rsid w:val="009F0F74"/>
    <w:rsid w:val="009F12AF"/>
    <w:rsid w:val="009F1864"/>
    <w:rsid w:val="009F3A6D"/>
    <w:rsid w:val="009F624A"/>
    <w:rsid w:val="009F6C56"/>
    <w:rsid w:val="009F7F22"/>
    <w:rsid w:val="00A01D3E"/>
    <w:rsid w:val="00A03855"/>
    <w:rsid w:val="00A03CE5"/>
    <w:rsid w:val="00A0529B"/>
    <w:rsid w:val="00A06A90"/>
    <w:rsid w:val="00A0755B"/>
    <w:rsid w:val="00A112BD"/>
    <w:rsid w:val="00A11782"/>
    <w:rsid w:val="00A11C21"/>
    <w:rsid w:val="00A11F0B"/>
    <w:rsid w:val="00A126EC"/>
    <w:rsid w:val="00A13E28"/>
    <w:rsid w:val="00A168B5"/>
    <w:rsid w:val="00A20BC5"/>
    <w:rsid w:val="00A2230F"/>
    <w:rsid w:val="00A23141"/>
    <w:rsid w:val="00A24087"/>
    <w:rsid w:val="00A250B8"/>
    <w:rsid w:val="00A272B1"/>
    <w:rsid w:val="00A315B9"/>
    <w:rsid w:val="00A324F4"/>
    <w:rsid w:val="00A3305B"/>
    <w:rsid w:val="00A34116"/>
    <w:rsid w:val="00A358CD"/>
    <w:rsid w:val="00A358E2"/>
    <w:rsid w:val="00A35F83"/>
    <w:rsid w:val="00A36DEA"/>
    <w:rsid w:val="00A3738C"/>
    <w:rsid w:val="00A45D46"/>
    <w:rsid w:val="00A4636F"/>
    <w:rsid w:val="00A46B5A"/>
    <w:rsid w:val="00A51943"/>
    <w:rsid w:val="00A5211F"/>
    <w:rsid w:val="00A53DF8"/>
    <w:rsid w:val="00A54289"/>
    <w:rsid w:val="00A54BDD"/>
    <w:rsid w:val="00A54D49"/>
    <w:rsid w:val="00A54D84"/>
    <w:rsid w:val="00A55D33"/>
    <w:rsid w:val="00A575EC"/>
    <w:rsid w:val="00A61120"/>
    <w:rsid w:val="00A637F7"/>
    <w:rsid w:val="00A64B23"/>
    <w:rsid w:val="00A7207B"/>
    <w:rsid w:val="00A72600"/>
    <w:rsid w:val="00A7293A"/>
    <w:rsid w:val="00A72A12"/>
    <w:rsid w:val="00A761DC"/>
    <w:rsid w:val="00A76C5E"/>
    <w:rsid w:val="00A81466"/>
    <w:rsid w:val="00A814B1"/>
    <w:rsid w:val="00A82625"/>
    <w:rsid w:val="00A85F82"/>
    <w:rsid w:val="00A85FD5"/>
    <w:rsid w:val="00A87534"/>
    <w:rsid w:val="00A93280"/>
    <w:rsid w:val="00A93A7D"/>
    <w:rsid w:val="00A944BB"/>
    <w:rsid w:val="00A964FA"/>
    <w:rsid w:val="00A96911"/>
    <w:rsid w:val="00AA0087"/>
    <w:rsid w:val="00AA18EC"/>
    <w:rsid w:val="00AA1B63"/>
    <w:rsid w:val="00AA1F52"/>
    <w:rsid w:val="00AA2665"/>
    <w:rsid w:val="00AA2986"/>
    <w:rsid w:val="00AA2C1C"/>
    <w:rsid w:val="00AA2C2A"/>
    <w:rsid w:val="00AA3963"/>
    <w:rsid w:val="00AA4336"/>
    <w:rsid w:val="00AA523B"/>
    <w:rsid w:val="00AA7808"/>
    <w:rsid w:val="00AB024E"/>
    <w:rsid w:val="00AB1F55"/>
    <w:rsid w:val="00AB2184"/>
    <w:rsid w:val="00AB4080"/>
    <w:rsid w:val="00AB5981"/>
    <w:rsid w:val="00AB7B05"/>
    <w:rsid w:val="00AC252D"/>
    <w:rsid w:val="00AC27D8"/>
    <w:rsid w:val="00AC3393"/>
    <w:rsid w:val="00AC3C6C"/>
    <w:rsid w:val="00AC4B64"/>
    <w:rsid w:val="00AC6326"/>
    <w:rsid w:val="00AD0BC6"/>
    <w:rsid w:val="00AD0E84"/>
    <w:rsid w:val="00AD173E"/>
    <w:rsid w:val="00AD1CDB"/>
    <w:rsid w:val="00AD2E0C"/>
    <w:rsid w:val="00AD6E86"/>
    <w:rsid w:val="00AD73AA"/>
    <w:rsid w:val="00AE1C46"/>
    <w:rsid w:val="00AE3845"/>
    <w:rsid w:val="00AE4515"/>
    <w:rsid w:val="00AE4889"/>
    <w:rsid w:val="00AE5B23"/>
    <w:rsid w:val="00AE6AEA"/>
    <w:rsid w:val="00AE6F0F"/>
    <w:rsid w:val="00AE7C02"/>
    <w:rsid w:val="00AF074D"/>
    <w:rsid w:val="00AF27FE"/>
    <w:rsid w:val="00AF2962"/>
    <w:rsid w:val="00AF65EC"/>
    <w:rsid w:val="00AF7194"/>
    <w:rsid w:val="00AF79E5"/>
    <w:rsid w:val="00B00E68"/>
    <w:rsid w:val="00B0379F"/>
    <w:rsid w:val="00B056C2"/>
    <w:rsid w:val="00B05A31"/>
    <w:rsid w:val="00B101FB"/>
    <w:rsid w:val="00B1191A"/>
    <w:rsid w:val="00B13D30"/>
    <w:rsid w:val="00B146F7"/>
    <w:rsid w:val="00B16054"/>
    <w:rsid w:val="00B16A36"/>
    <w:rsid w:val="00B16AF2"/>
    <w:rsid w:val="00B200C6"/>
    <w:rsid w:val="00B204BB"/>
    <w:rsid w:val="00B211CE"/>
    <w:rsid w:val="00B213C9"/>
    <w:rsid w:val="00B21FCB"/>
    <w:rsid w:val="00B27745"/>
    <w:rsid w:val="00B27DF5"/>
    <w:rsid w:val="00B307EF"/>
    <w:rsid w:val="00B30BF9"/>
    <w:rsid w:val="00B35970"/>
    <w:rsid w:val="00B35B6B"/>
    <w:rsid w:val="00B3617B"/>
    <w:rsid w:val="00B37A03"/>
    <w:rsid w:val="00B37C71"/>
    <w:rsid w:val="00B40E78"/>
    <w:rsid w:val="00B427C7"/>
    <w:rsid w:val="00B51283"/>
    <w:rsid w:val="00B5159B"/>
    <w:rsid w:val="00B5445E"/>
    <w:rsid w:val="00B5498E"/>
    <w:rsid w:val="00B54E74"/>
    <w:rsid w:val="00B54F02"/>
    <w:rsid w:val="00B5529C"/>
    <w:rsid w:val="00B5739C"/>
    <w:rsid w:val="00B57BB6"/>
    <w:rsid w:val="00B609D8"/>
    <w:rsid w:val="00B6226B"/>
    <w:rsid w:val="00B643E5"/>
    <w:rsid w:val="00B6485A"/>
    <w:rsid w:val="00B65101"/>
    <w:rsid w:val="00B72D52"/>
    <w:rsid w:val="00B73C9A"/>
    <w:rsid w:val="00B76EF9"/>
    <w:rsid w:val="00B801DF"/>
    <w:rsid w:val="00B82436"/>
    <w:rsid w:val="00B83AF7"/>
    <w:rsid w:val="00B84288"/>
    <w:rsid w:val="00B86439"/>
    <w:rsid w:val="00B866C9"/>
    <w:rsid w:val="00B87808"/>
    <w:rsid w:val="00B90224"/>
    <w:rsid w:val="00B91647"/>
    <w:rsid w:val="00B91979"/>
    <w:rsid w:val="00B92727"/>
    <w:rsid w:val="00B9418C"/>
    <w:rsid w:val="00B95813"/>
    <w:rsid w:val="00B97621"/>
    <w:rsid w:val="00BA05F3"/>
    <w:rsid w:val="00BA256C"/>
    <w:rsid w:val="00BA3649"/>
    <w:rsid w:val="00BA4B45"/>
    <w:rsid w:val="00BA6C35"/>
    <w:rsid w:val="00BA7B0A"/>
    <w:rsid w:val="00BA7E07"/>
    <w:rsid w:val="00BB3058"/>
    <w:rsid w:val="00BB3F3A"/>
    <w:rsid w:val="00BB590B"/>
    <w:rsid w:val="00BB7B7E"/>
    <w:rsid w:val="00BC0718"/>
    <w:rsid w:val="00BC21B9"/>
    <w:rsid w:val="00BC32F9"/>
    <w:rsid w:val="00BC3E60"/>
    <w:rsid w:val="00BC5247"/>
    <w:rsid w:val="00BC7557"/>
    <w:rsid w:val="00BC78AB"/>
    <w:rsid w:val="00BD0473"/>
    <w:rsid w:val="00BD0A8D"/>
    <w:rsid w:val="00BD1AFC"/>
    <w:rsid w:val="00BD222E"/>
    <w:rsid w:val="00BD2480"/>
    <w:rsid w:val="00BD341A"/>
    <w:rsid w:val="00BD4C77"/>
    <w:rsid w:val="00BD59C9"/>
    <w:rsid w:val="00BD7CD1"/>
    <w:rsid w:val="00BE0AAD"/>
    <w:rsid w:val="00BE0F8E"/>
    <w:rsid w:val="00BE1198"/>
    <w:rsid w:val="00BE2BEB"/>
    <w:rsid w:val="00BE587A"/>
    <w:rsid w:val="00BE60E1"/>
    <w:rsid w:val="00BE7133"/>
    <w:rsid w:val="00BF0015"/>
    <w:rsid w:val="00BF0D87"/>
    <w:rsid w:val="00BF307F"/>
    <w:rsid w:val="00BF7C92"/>
    <w:rsid w:val="00C001FE"/>
    <w:rsid w:val="00C01CCD"/>
    <w:rsid w:val="00C021EC"/>
    <w:rsid w:val="00C02562"/>
    <w:rsid w:val="00C03B5C"/>
    <w:rsid w:val="00C07E9D"/>
    <w:rsid w:val="00C11039"/>
    <w:rsid w:val="00C12367"/>
    <w:rsid w:val="00C144C1"/>
    <w:rsid w:val="00C145A3"/>
    <w:rsid w:val="00C156B7"/>
    <w:rsid w:val="00C15AEB"/>
    <w:rsid w:val="00C17C3D"/>
    <w:rsid w:val="00C20F44"/>
    <w:rsid w:val="00C21828"/>
    <w:rsid w:val="00C221EE"/>
    <w:rsid w:val="00C22B29"/>
    <w:rsid w:val="00C234D9"/>
    <w:rsid w:val="00C254B2"/>
    <w:rsid w:val="00C2785E"/>
    <w:rsid w:val="00C31127"/>
    <w:rsid w:val="00C32F65"/>
    <w:rsid w:val="00C3342A"/>
    <w:rsid w:val="00C348BB"/>
    <w:rsid w:val="00C34A37"/>
    <w:rsid w:val="00C34D21"/>
    <w:rsid w:val="00C4080B"/>
    <w:rsid w:val="00C418A4"/>
    <w:rsid w:val="00C42126"/>
    <w:rsid w:val="00C458C4"/>
    <w:rsid w:val="00C46155"/>
    <w:rsid w:val="00C475A2"/>
    <w:rsid w:val="00C50D85"/>
    <w:rsid w:val="00C516D8"/>
    <w:rsid w:val="00C517FB"/>
    <w:rsid w:val="00C51A5B"/>
    <w:rsid w:val="00C535FE"/>
    <w:rsid w:val="00C54175"/>
    <w:rsid w:val="00C54489"/>
    <w:rsid w:val="00C55494"/>
    <w:rsid w:val="00C64100"/>
    <w:rsid w:val="00C65BFF"/>
    <w:rsid w:val="00C66C6E"/>
    <w:rsid w:val="00C704A8"/>
    <w:rsid w:val="00C70E38"/>
    <w:rsid w:val="00C71E4D"/>
    <w:rsid w:val="00C71FF2"/>
    <w:rsid w:val="00C73896"/>
    <w:rsid w:val="00C74578"/>
    <w:rsid w:val="00C75A83"/>
    <w:rsid w:val="00C800D4"/>
    <w:rsid w:val="00C81FDF"/>
    <w:rsid w:val="00C83720"/>
    <w:rsid w:val="00C92B12"/>
    <w:rsid w:val="00C930CF"/>
    <w:rsid w:val="00C935D3"/>
    <w:rsid w:val="00C9464F"/>
    <w:rsid w:val="00C9475B"/>
    <w:rsid w:val="00C95F24"/>
    <w:rsid w:val="00CA1580"/>
    <w:rsid w:val="00CA23AF"/>
    <w:rsid w:val="00CA4A7A"/>
    <w:rsid w:val="00CA5A72"/>
    <w:rsid w:val="00CA6F79"/>
    <w:rsid w:val="00CA77AE"/>
    <w:rsid w:val="00CB0502"/>
    <w:rsid w:val="00CB0F65"/>
    <w:rsid w:val="00CB2A2C"/>
    <w:rsid w:val="00CB401A"/>
    <w:rsid w:val="00CB64A7"/>
    <w:rsid w:val="00CB74BA"/>
    <w:rsid w:val="00CB7BC7"/>
    <w:rsid w:val="00CC0263"/>
    <w:rsid w:val="00CC06EA"/>
    <w:rsid w:val="00CC577A"/>
    <w:rsid w:val="00CC584D"/>
    <w:rsid w:val="00CC598A"/>
    <w:rsid w:val="00CC7222"/>
    <w:rsid w:val="00CC7F68"/>
    <w:rsid w:val="00CD00C5"/>
    <w:rsid w:val="00CD11B6"/>
    <w:rsid w:val="00CD1B4B"/>
    <w:rsid w:val="00CD35AB"/>
    <w:rsid w:val="00CD4BE4"/>
    <w:rsid w:val="00CD4DDD"/>
    <w:rsid w:val="00CD69D6"/>
    <w:rsid w:val="00CD6A3A"/>
    <w:rsid w:val="00CD78E4"/>
    <w:rsid w:val="00CE0DBF"/>
    <w:rsid w:val="00CE1A97"/>
    <w:rsid w:val="00CE2503"/>
    <w:rsid w:val="00CE6EA1"/>
    <w:rsid w:val="00CF03C9"/>
    <w:rsid w:val="00CF0B9D"/>
    <w:rsid w:val="00CF29AC"/>
    <w:rsid w:val="00CF3CED"/>
    <w:rsid w:val="00CF51BA"/>
    <w:rsid w:val="00CF5C5A"/>
    <w:rsid w:val="00CF70B9"/>
    <w:rsid w:val="00CF7696"/>
    <w:rsid w:val="00D00C88"/>
    <w:rsid w:val="00D01B75"/>
    <w:rsid w:val="00D033AD"/>
    <w:rsid w:val="00D03471"/>
    <w:rsid w:val="00D03E19"/>
    <w:rsid w:val="00D04DBC"/>
    <w:rsid w:val="00D05AD5"/>
    <w:rsid w:val="00D05B3F"/>
    <w:rsid w:val="00D05E83"/>
    <w:rsid w:val="00D071B1"/>
    <w:rsid w:val="00D10AEB"/>
    <w:rsid w:val="00D10E44"/>
    <w:rsid w:val="00D129A8"/>
    <w:rsid w:val="00D13EA5"/>
    <w:rsid w:val="00D15549"/>
    <w:rsid w:val="00D15C8A"/>
    <w:rsid w:val="00D23780"/>
    <w:rsid w:val="00D2508F"/>
    <w:rsid w:val="00D25961"/>
    <w:rsid w:val="00D26398"/>
    <w:rsid w:val="00D265D8"/>
    <w:rsid w:val="00D270D3"/>
    <w:rsid w:val="00D2772E"/>
    <w:rsid w:val="00D27CC4"/>
    <w:rsid w:val="00D30406"/>
    <w:rsid w:val="00D30A14"/>
    <w:rsid w:val="00D3164B"/>
    <w:rsid w:val="00D3252D"/>
    <w:rsid w:val="00D32D0B"/>
    <w:rsid w:val="00D33858"/>
    <w:rsid w:val="00D3398D"/>
    <w:rsid w:val="00D33A09"/>
    <w:rsid w:val="00D33B95"/>
    <w:rsid w:val="00D34599"/>
    <w:rsid w:val="00D35CAD"/>
    <w:rsid w:val="00D37C11"/>
    <w:rsid w:val="00D411B2"/>
    <w:rsid w:val="00D44930"/>
    <w:rsid w:val="00D4655B"/>
    <w:rsid w:val="00D47EB8"/>
    <w:rsid w:val="00D520C8"/>
    <w:rsid w:val="00D52BAB"/>
    <w:rsid w:val="00D559A9"/>
    <w:rsid w:val="00D57606"/>
    <w:rsid w:val="00D57E26"/>
    <w:rsid w:val="00D62342"/>
    <w:rsid w:val="00D71520"/>
    <w:rsid w:val="00D71D9E"/>
    <w:rsid w:val="00D71F8B"/>
    <w:rsid w:val="00D73104"/>
    <w:rsid w:val="00D739E7"/>
    <w:rsid w:val="00D8007F"/>
    <w:rsid w:val="00D81002"/>
    <w:rsid w:val="00D8423A"/>
    <w:rsid w:val="00D85484"/>
    <w:rsid w:val="00D86DA6"/>
    <w:rsid w:val="00D87772"/>
    <w:rsid w:val="00D9160C"/>
    <w:rsid w:val="00D94E34"/>
    <w:rsid w:val="00D973DE"/>
    <w:rsid w:val="00D97EFC"/>
    <w:rsid w:val="00D97F28"/>
    <w:rsid w:val="00DA0678"/>
    <w:rsid w:val="00DA3B83"/>
    <w:rsid w:val="00DA6518"/>
    <w:rsid w:val="00DB4117"/>
    <w:rsid w:val="00DB4126"/>
    <w:rsid w:val="00DB425A"/>
    <w:rsid w:val="00DB7EF0"/>
    <w:rsid w:val="00DC3761"/>
    <w:rsid w:val="00DC4C55"/>
    <w:rsid w:val="00DC550C"/>
    <w:rsid w:val="00DC553E"/>
    <w:rsid w:val="00DC6D6D"/>
    <w:rsid w:val="00DC7A45"/>
    <w:rsid w:val="00DC7D1F"/>
    <w:rsid w:val="00DD05CC"/>
    <w:rsid w:val="00DD127D"/>
    <w:rsid w:val="00DD13B2"/>
    <w:rsid w:val="00DD293C"/>
    <w:rsid w:val="00DD4826"/>
    <w:rsid w:val="00DD4DBA"/>
    <w:rsid w:val="00DD575F"/>
    <w:rsid w:val="00DD680E"/>
    <w:rsid w:val="00DE155F"/>
    <w:rsid w:val="00DE53F4"/>
    <w:rsid w:val="00DE5C81"/>
    <w:rsid w:val="00DE7C7F"/>
    <w:rsid w:val="00DF01CC"/>
    <w:rsid w:val="00DF08A2"/>
    <w:rsid w:val="00DF196A"/>
    <w:rsid w:val="00DF1D17"/>
    <w:rsid w:val="00DF3839"/>
    <w:rsid w:val="00DF39E8"/>
    <w:rsid w:val="00DF3F03"/>
    <w:rsid w:val="00DF549F"/>
    <w:rsid w:val="00DF66C5"/>
    <w:rsid w:val="00E000BC"/>
    <w:rsid w:val="00E02BB8"/>
    <w:rsid w:val="00E02DB1"/>
    <w:rsid w:val="00E0520A"/>
    <w:rsid w:val="00E0667C"/>
    <w:rsid w:val="00E06E21"/>
    <w:rsid w:val="00E07DF3"/>
    <w:rsid w:val="00E10ED3"/>
    <w:rsid w:val="00E12BCE"/>
    <w:rsid w:val="00E13638"/>
    <w:rsid w:val="00E15A48"/>
    <w:rsid w:val="00E16549"/>
    <w:rsid w:val="00E237F0"/>
    <w:rsid w:val="00E23C20"/>
    <w:rsid w:val="00E24247"/>
    <w:rsid w:val="00E24F0B"/>
    <w:rsid w:val="00E2515E"/>
    <w:rsid w:val="00E25DDA"/>
    <w:rsid w:val="00E33AB1"/>
    <w:rsid w:val="00E34C4F"/>
    <w:rsid w:val="00E34D92"/>
    <w:rsid w:val="00E35084"/>
    <w:rsid w:val="00E40E05"/>
    <w:rsid w:val="00E4343A"/>
    <w:rsid w:val="00E46475"/>
    <w:rsid w:val="00E46973"/>
    <w:rsid w:val="00E47CE5"/>
    <w:rsid w:val="00E5078E"/>
    <w:rsid w:val="00E51791"/>
    <w:rsid w:val="00E5226D"/>
    <w:rsid w:val="00E55EEA"/>
    <w:rsid w:val="00E56804"/>
    <w:rsid w:val="00E57A6B"/>
    <w:rsid w:val="00E613D8"/>
    <w:rsid w:val="00E621F3"/>
    <w:rsid w:val="00E629A1"/>
    <w:rsid w:val="00E62D67"/>
    <w:rsid w:val="00E633EB"/>
    <w:rsid w:val="00E6390F"/>
    <w:rsid w:val="00E6524A"/>
    <w:rsid w:val="00E67C67"/>
    <w:rsid w:val="00E70D2D"/>
    <w:rsid w:val="00E72B78"/>
    <w:rsid w:val="00E74FD8"/>
    <w:rsid w:val="00E758D3"/>
    <w:rsid w:val="00E76726"/>
    <w:rsid w:val="00E810CE"/>
    <w:rsid w:val="00E81E54"/>
    <w:rsid w:val="00E83C36"/>
    <w:rsid w:val="00E8482A"/>
    <w:rsid w:val="00E8611E"/>
    <w:rsid w:val="00E865E1"/>
    <w:rsid w:val="00E90374"/>
    <w:rsid w:val="00E91D2A"/>
    <w:rsid w:val="00E92787"/>
    <w:rsid w:val="00E9299F"/>
    <w:rsid w:val="00E93497"/>
    <w:rsid w:val="00E94880"/>
    <w:rsid w:val="00E95139"/>
    <w:rsid w:val="00E9609D"/>
    <w:rsid w:val="00E96E3E"/>
    <w:rsid w:val="00E96FC0"/>
    <w:rsid w:val="00EA29A4"/>
    <w:rsid w:val="00EA5357"/>
    <w:rsid w:val="00EA713B"/>
    <w:rsid w:val="00EB13A4"/>
    <w:rsid w:val="00EB16F4"/>
    <w:rsid w:val="00EB61DA"/>
    <w:rsid w:val="00EC05FA"/>
    <w:rsid w:val="00EC0BC4"/>
    <w:rsid w:val="00EC5008"/>
    <w:rsid w:val="00EC73EB"/>
    <w:rsid w:val="00EC777E"/>
    <w:rsid w:val="00EC7D5D"/>
    <w:rsid w:val="00ED3104"/>
    <w:rsid w:val="00ED4A82"/>
    <w:rsid w:val="00ED650F"/>
    <w:rsid w:val="00EE1D6D"/>
    <w:rsid w:val="00EE36C7"/>
    <w:rsid w:val="00EE3B0B"/>
    <w:rsid w:val="00EE40D1"/>
    <w:rsid w:val="00EE4726"/>
    <w:rsid w:val="00EE492C"/>
    <w:rsid w:val="00EE4EB1"/>
    <w:rsid w:val="00EE69EA"/>
    <w:rsid w:val="00EE6C1F"/>
    <w:rsid w:val="00EE7EB5"/>
    <w:rsid w:val="00EF24C2"/>
    <w:rsid w:val="00EF43CD"/>
    <w:rsid w:val="00EF6428"/>
    <w:rsid w:val="00EF6EB6"/>
    <w:rsid w:val="00F0312B"/>
    <w:rsid w:val="00F05C27"/>
    <w:rsid w:val="00F1009F"/>
    <w:rsid w:val="00F1291C"/>
    <w:rsid w:val="00F13F35"/>
    <w:rsid w:val="00F1462B"/>
    <w:rsid w:val="00F1472F"/>
    <w:rsid w:val="00F22864"/>
    <w:rsid w:val="00F25401"/>
    <w:rsid w:val="00F25A66"/>
    <w:rsid w:val="00F26E15"/>
    <w:rsid w:val="00F27AFB"/>
    <w:rsid w:val="00F3072D"/>
    <w:rsid w:val="00F30936"/>
    <w:rsid w:val="00F311F1"/>
    <w:rsid w:val="00F31BD7"/>
    <w:rsid w:val="00F33228"/>
    <w:rsid w:val="00F34200"/>
    <w:rsid w:val="00F37508"/>
    <w:rsid w:val="00F42683"/>
    <w:rsid w:val="00F426F1"/>
    <w:rsid w:val="00F457AA"/>
    <w:rsid w:val="00F45FA9"/>
    <w:rsid w:val="00F462D1"/>
    <w:rsid w:val="00F53530"/>
    <w:rsid w:val="00F53CC4"/>
    <w:rsid w:val="00F5414B"/>
    <w:rsid w:val="00F55300"/>
    <w:rsid w:val="00F56565"/>
    <w:rsid w:val="00F57B17"/>
    <w:rsid w:val="00F616C2"/>
    <w:rsid w:val="00F61AF8"/>
    <w:rsid w:val="00F639D7"/>
    <w:rsid w:val="00F65652"/>
    <w:rsid w:val="00F65EA0"/>
    <w:rsid w:val="00F74DAF"/>
    <w:rsid w:val="00F77C7D"/>
    <w:rsid w:val="00F811EF"/>
    <w:rsid w:val="00F81363"/>
    <w:rsid w:val="00F833A1"/>
    <w:rsid w:val="00F842E6"/>
    <w:rsid w:val="00F86232"/>
    <w:rsid w:val="00F87059"/>
    <w:rsid w:val="00F901D8"/>
    <w:rsid w:val="00F913D5"/>
    <w:rsid w:val="00F917F3"/>
    <w:rsid w:val="00F92059"/>
    <w:rsid w:val="00F932B4"/>
    <w:rsid w:val="00F93516"/>
    <w:rsid w:val="00F94346"/>
    <w:rsid w:val="00F9480D"/>
    <w:rsid w:val="00F95C21"/>
    <w:rsid w:val="00F9691B"/>
    <w:rsid w:val="00F978D3"/>
    <w:rsid w:val="00FA064B"/>
    <w:rsid w:val="00FA0E06"/>
    <w:rsid w:val="00FA22ED"/>
    <w:rsid w:val="00FA2D4E"/>
    <w:rsid w:val="00FA437E"/>
    <w:rsid w:val="00FA4653"/>
    <w:rsid w:val="00FA5F49"/>
    <w:rsid w:val="00FB34A0"/>
    <w:rsid w:val="00FB3C7C"/>
    <w:rsid w:val="00FB6DCE"/>
    <w:rsid w:val="00FB724F"/>
    <w:rsid w:val="00FB7883"/>
    <w:rsid w:val="00FC0967"/>
    <w:rsid w:val="00FC11B8"/>
    <w:rsid w:val="00FC5F5D"/>
    <w:rsid w:val="00FD2ABF"/>
    <w:rsid w:val="00FD6569"/>
    <w:rsid w:val="00FD7832"/>
    <w:rsid w:val="00FE0078"/>
    <w:rsid w:val="00FE1746"/>
    <w:rsid w:val="00FE1A34"/>
    <w:rsid w:val="00FE1FC8"/>
    <w:rsid w:val="00FE40A1"/>
    <w:rsid w:val="00FE4703"/>
    <w:rsid w:val="00FE4806"/>
    <w:rsid w:val="00FE5236"/>
    <w:rsid w:val="00FE681F"/>
    <w:rsid w:val="00FE6DF0"/>
    <w:rsid w:val="00FE755A"/>
    <w:rsid w:val="00FE7D0C"/>
    <w:rsid w:val="00FF0AFA"/>
    <w:rsid w:val="00FF1B17"/>
    <w:rsid w:val="00FF42A4"/>
    <w:rsid w:val="00FF592C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1EE5C"/>
  <w15:chartTrackingRefBased/>
  <w15:docId w15:val="{57CDDEF9-B468-4E8E-B2F6-27D3044D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65"/>
    <w:rPr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qFormat/>
    <w:rsid w:val="00642ABC"/>
    <w:pPr>
      <w:spacing w:after="47"/>
      <w:outlineLvl w:val="1"/>
    </w:pPr>
    <w:rPr>
      <w:rFonts w:ascii="Arial" w:hAnsi="Arial"/>
      <w:b/>
      <w:bCs/>
      <w:color w:val="000000"/>
      <w:sz w:val="29"/>
      <w:szCs w:val="29"/>
    </w:rPr>
  </w:style>
  <w:style w:type="paragraph" w:styleId="Heading3">
    <w:name w:val="heading 3"/>
    <w:basedOn w:val="Normal"/>
    <w:link w:val="Heading3Char"/>
    <w:qFormat/>
    <w:rsid w:val="00642ABC"/>
    <w:pPr>
      <w:spacing w:after="24"/>
      <w:outlineLvl w:val="2"/>
    </w:pPr>
    <w:rPr>
      <w:rFonts w:ascii="Arial" w:hAnsi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rsid w:val="002F09F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Footer">
    <w:name w:val="footer"/>
    <w:basedOn w:val="Normal"/>
    <w:rsid w:val="00D520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20C8"/>
  </w:style>
  <w:style w:type="paragraph" w:styleId="DocumentMap">
    <w:name w:val="Document Map"/>
    <w:basedOn w:val="Normal"/>
    <w:semiHidden/>
    <w:rsid w:val="00921B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E33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57B1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020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208E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642ABC"/>
    <w:rPr>
      <w:rFonts w:ascii="Arial" w:hAnsi="Arial" w:cs="Arial"/>
      <w:b/>
      <w:bCs/>
      <w:color w:val="000000"/>
      <w:sz w:val="29"/>
      <w:szCs w:val="29"/>
      <w:lang w:val="en-US" w:eastAsia="en-US"/>
    </w:rPr>
  </w:style>
  <w:style w:type="character" w:customStyle="1" w:styleId="Heading3Char">
    <w:name w:val="Heading 3 Char"/>
    <w:link w:val="Heading3"/>
    <w:rsid w:val="00642ABC"/>
    <w:rPr>
      <w:rFonts w:ascii="Arial" w:hAnsi="Arial" w:cs="Arial"/>
      <w:b/>
      <w:bCs/>
      <w:color w:val="000000"/>
      <w:sz w:val="24"/>
      <w:szCs w:val="24"/>
      <w:lang w:val="en-US" w:eastAsia="en-US"/>
    </w:rPr>
  </w:style>
  <w:style w:type="paragraph" w:customStyle="1" w:styleId="LightGrid-Accent31">
    <w:name w:val="Light Grid - Accent 31"/>
    <w:basedOn w:val="Normal"/>
    <w:uiPriority w:val="34"/>
    <w:qFormat/>
    <w:rsid w:val="00642ABC"/>
    <w:pPr>
      <w:ind w:left="720" w:right="567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CommentReference">
    <w:name w:val="annotation reference"/>
    <w:uiPriority w:val="99"/>
    <w:semiHidden/>
    <w:unhideWhenUsed/>
    <w:rsid w:val="0042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0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240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0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4044"/>
    <w:rPr>
      <w:b/>
      <w:bCs/>
      <w:lang w:val="en-US" w:eastAsia="en-US"/>
    </w:rPr>
  </w:style>
  <w:style w:type="paragraph" w:customStyle="1" w:styleId="p1">
    <w:name w:val="p1"/>
    <w:basedOn w:val="Normal"/>
    <w:rsid w:val="005F5CF3"/>
    <w:pPr>
      <w:ind w:left="90"/>
    </w:pPr>
    <w:rPr>
      <w:rFonts w:ascii="Helvetica Neue" w:hAnsi="Helvetica Neue"/>
      <w:sz w:val="18"/>
      <w:szCs w:val="18"/>
    </w:rPr>
  </w:style>
  <w:style w:type="character" w:customStyle="1" w:styleId="apple-converted-space">
    <w:name w:val="apple-converted-space"/>
    <w:rsid w:val="00613F21"/>
  </w:style>
  <w:style w:type="paragraph" w:customStyle="1" w:styleId="ColorfulList-Accent11">
    <w:name w:val="Colorful List - Accent 11"/>
    <w:basedOn w:val="Normal"/>
    <w:uiPriority w:val="63"/>
    <w:qFormat/>
    <w:rsid w:val="006920A1"/>
    <w:pPr>
      <w:ind w:left="720"/>
    </w:pPr>
  </w:style>
  <w:style w:type="character" w:styleId="Hyperlink">
    <w:name w:val="Hyperlink"/>
    <w:uiPriority w:val="99"/>
    <w:unhideWhenUsed/>
    <w:rsid w:val="007016D4"/>
    <w:rPr>
      <w:color w:val="0563C1"/>
      <w:u w:val="single"/>
    </w:rPr>
  </w:style>
  <w:style w:type="character" w:styleId="Strong">
    <w:name w:val="Strong"/>
    <w:uiPriority w:val="22"/>
    <w:qFormat/>
    <w:rsid w:val="00E15A48"/>
    <w:rPr>
      <w:b/>
      <w:bCs/>
    </w:rPr>
  </w:style>
  <w:style w:type="paragraph" w:styleId="ListParagraph">
    <w:name w:val="List Paragraph"/>
    <w:basedOn w:val="Normal"/>
    <w:uiPriority w:val="34"/>
    <w:qFormat/>
    <w:rsid w:val="00B0379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71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04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2DB6-44F9-474A-82AA-7B691937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Agenda for a Committee Meeting of the MG Car Club Canberra Inc</vt:lpstr>
    </vt:vector>
  </TitlesOfParts>
  <Company>Microsoft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Agenda for a Committee Meeting of the MG Car Club Canberra Inc</dc:title>
  <dc:subject/>
  <dc:creator>Brian Calder</dc:creator>
  <cp:keywords/>
  <cp:lastModifiedBy>Ewan Ward</cp:lastModifiedBy>
  <cp:revision>7</cp:revision>
  <cp:lastPrinted>2016-02-02T05:22:00Z</cp:lastPrinted>
  <dcterms:created xsi:type="dcterms:W3CDTF">2024-03-09T21:06:00Z</dcterms:created>
  <dcterms:modified xsi:type="dcterms:W3CDTF">2024-03-09T22:05:00Z</dcterms:modified>
</cp:coreProperties>
</file>